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374D1" w14:textId="2441980A" w:rsidR="00E963EF" w:rsidRPr="00681503" w:rsidRDefault="00D00E56" w:rsidP="00E963EF">
      <w:pPr>
        <w:tabs>
          <w:tab w:val="left" w:pos="14317"/>
        </w:tabs>
        <w:spacing w:after="0" w:line="280" w:lineRule="exact"/>
        <w:ind w:right="7768"/>
        <w:jc w:val="both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Сводка отзывов по п</w:t>
      </w:r>
      <w:r w:rsidR="005A7DC7" w:rsidRPr="005A7DC7">
        <w:rPr>
          <w:rFonts w:eastAsia="Calibri" w:cs="Times New Roman"/>
          <w:b/>
          <w:sz w:val="24"/>
          <w:szCs w:val="24"/>
        </w:rPr>
        <w:t>редложения</w:t>
      </w:r>
      <w:r>
        <w:rPr>
          <w:rFonts w:eastAsia="Calibri" w:cs="Times New Roman"/>
          <w:b/>
          <w:sz w:val="24"/>
          <w:szCs w:val="24"/>
        </w:rPr>
        <w:t>м</w:t>
      </w:r>
      <w:r w:rsidR="005A7DC7" w:rsidRPr="005A7DC7">
        <w:rPr>
          <w:rFonts w:eastAsia="Calibri" w:cs="Times New Roman"/>
          <w:b/>
          <w:sz w:val="24"/>
          <w:szCs w:val="24"/>
        </w:rPr>
        <w:t xml:space="preserve"> и замечания</w:t>
      </w:r>
      <w:r>
        <w:rPr>
          <w:rFonts w:eastAsia="Calibri" w:cs="Times New Roman"/>
          <w:b/>
          <w:sz w:val="24"/>
          <w:szCs w:val="24"/>
        </w:rPr>
        <w:t>м</w:t>
      </w:r>
      <w:r w:rsidR="005A7DC7" w:rsidRPr="005A7DC7">
        <w:rPr>
          <w:rFonts w:eastAsia="Calibri" w:cs="Times New Roman"/>
          <w:b/>
          <w:sz w:val="24"/>
          <w:szCs w:val="24"/>
        </w:rPr>
        <w:t xml:space="preserve"> по проекту </w:t>
      </w:r>
      <w:bookmarkStart w:id="0" w:name="_GoBack"/>
      <w:bookmarkEnd w:id="0"/>
      <w:r>
        <w:rPr>
          <w:rFonts w:eastAsia="Calibri" w:cs="Times New Roman"/>
          <w:b/>
          <w:sz w:val="24"/>
          <w:szCs w:val="24"/>
        </w:rPr>
        <w:t xml:space="preserve">Протокола о внесении </w:t>
      </w:r>
      <w:r w:rsidR="005A7DC7" w:rsidRPr="005A7DC7">
        <w:rPr>
          <w:rFonts w:eastAsia="Calibri" w:cs="Times New Roman"/>
          <w:b/>
          <w:sz w:val="24"/>
          <w:szCs w:val="24"/>
        </w:rPr>
        <w:t>изменений</w:t>
      </w:r>
      <w:r>
        <w:rPr>
          <w:rFonts w:eastAsia="Calibri" w:cs="Times New Roman"/>
          <w:b/>
          <w:sz w:val="24"/>
          <w:szCs w:val="24"/>
        </w:rPr>
        <w:t xml:space="preserve"> </w:t>
      </w:r>
      <w:r w:rsidR="00E963EF" w:rsidRPr="00681503">
        <w:rPr>
          <w:rFonts w:cs="Times New Roman"/>
          <w:b/>
          <w:color w:val="000000"/>
          <w:sz w:val="24"/>
          <w:szCs w:val="24"/>
        </w:rPr>
        <w:t>в Соглашение о взаимном признании результатов испытаний с целью утверждения типа, метрологической аттестации, поверки и калибровки средств измерений от 29 мая 2015 года</w:t>
      </w:r>
    </w:p>
    <w:p w14:paraId="3AE77D9E" w14:textId="77777777" w:rsidR="005A7DC7" w:rsidRPr="00681503" w:rsidRDefault="005A7DC7" w:rsidP="00167F4E">
      <w:pPr>
        <w:tabs>
          <w:tab w:val="left" w:pos="14317"/>
        </w:tabs>
        <w:spacing w:after="0" w:line="280" w:lineRule="exact"/>
        <w:ind w:right="7768"/>
        <w:jc w:val="both"/>
        <w:rPr>
          <w:rFonts w:eastAsia="Calibri" w:cs="Times New Roman"/>
          <w:sz w:val="24"/>
          <w:szCs w:val="24"/>
        </w:rPr>
      </w:pPr>
    </w:p>
    <w:p w14:paraId="505B56E1" w14:textId="77777777" w:rsidR="00350F27" w:rsidRPr="00681503" w:rsidRDefault="00350F27" w:rsidP="00350F27">
      <w:pPr>
        <w:spacing w:after="0" w:line="280" w:lineRule="exact"/>
        <w:ind w:right="6917"/>
        <w:jc w:val="both"/>
        <w:rPr>
          <w:rFonts w:cs="Times New Roman"/>
          <w:sz w:val="24"/>
          <w:szCs w:val="24"/>
        </w:rPr>
      </w:pPr>
    </w:p>
    <w:tbl>
      <w:tblPr>
        <w:tblStyle w:val="a3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3969"/>
        <w:gridCol w:w="5954"/>
        <w:gridCol w:w="4110"/>
      </w:tblGrid>
      <w:tr w:rsidR="00F90B8A" w:rsidRPr="00681503" w14:paraId="2A15883D" w14:textId="77777777" w:rsidTr="00944F57">
        <w:trPr>
          <w:trHeight w:val="1109"/>
        </w:trPr>
        <w:tc>
          <w:tcPr>
            <w:tcW w:w="596" w:type="dxa"/>
          </w:tcPr>
          <w:p w14:paraId="5B20C34A" w14:textId="2F5D6B68" w:rsidR="00F90B8A" w:rsidRPr="00D00E56" w:rsidRDefault="00D00E56" w:rsidP="00386590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№ п</w:t>
            </w:r>
            <w:r>
              <w:rPr>
                <w:rFonts w:cs="Times New Roman"/>
                <w:spacing w:val="-8"/>
                <w:sz w:val="24"/>
                <w:szCs w:val="24"/>
                <w:lang w:val="en-US"/>
              </w:rPr>
              <w:t>/</w:t>
            </w:r>
            <w:r>
              <w:rPr>
                <w:rFonts w:cs="Times New Roman"/>
                <w:spacing w:val="-8"/>
                <w:sz w:val="24"/>
                <w:szCs w:val="24"/>
              </w:rPr>
              <w:t>п</w:t>
            </w:r>
          </w:p>
        </w:tc>
        <w:tc>
          <w:tcPr>
            <w:tcW w:w="3969" w:type="dxa"/>
          </w:tcPr>
          <w:p w14:paraId="4099F37A" w14:textId="4A113633" w:rsidR="00F90B8A" w:rsidRPr="00681503" w:rsidRDefault="00F90B8A" w:rsidP="003865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Редакция структурного элемента проекта протокола</w:t>
            </w:r>
          </w:p>
        </w:tc>
        <w:tc>
          <w:tcPr>
            <w:tcW w:w="5954" w:type="dxa"/>
          </w:tcPr>
          <w:p w14:paraId="12F0C7A6" w14:textId="39A66C6A" w:rsidR="00F90B8A" w:rsidRPr="00681503" w:rsidRDefault="00F90B8A" w:rsidP="003865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Содержание замечаний и (или) предложений</w:t>
            </w:r>
          </w:p>
        </w:tc>
        <w:tc>
          <w:tcPr>
            <w:tcW w:w="4110" w:type="dxa"/>
          </w:tcPr>
          <w:p w14:paraId="75E9A923" w14:textId="77777777" w:rsidR="00F90B8A" w:rsidRPr="00681503" w:rsidRDefault="00F90B8A" w:rsidP="003865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Результат рассмотрения замечаний и (или) предложений</w:t>
            </w:r>
          </w:p>
          <w:p w14:paraId="3A27F602" w14:textId="044656F0" w:rsidR="00F90B8A" w:rsidRPr="00681503" w:rsidRDefault="00F90B8A" w:rsidP="0038659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90B8A" w:rsidRPr="00681503" w14:paraId="6DB62A66" w14:textId="77777777" w:rsidTr="00944F57">
        <w:trPr>
          <w:trHeight w:val="501"/>
        </w:trPr>
        <w:tc>
          <w:tcPr>
            <w:tcW w:w="14629" w:type="dxa"/>
            <w:gridSpan w:val="4"/>
          </w:tcPr>
          <w:p w14:paraId="21F6F065" w14:textId="2C67D13E" w:rsidR="00B865AA" w:rsidRPr="00681503" w:rsidRDefault="00B865AA" w:rsidP="00B865A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81503">
              <w:rPr>
                <w:rFonts w:cs="Times New Roman"/>
                <w:b/>
                <w:bCs/>
                <w:sz w:val="24"/>
                <w:szCs w:val="24"/>
              </w:rPr>
              <w:t xml:space="preserve">РГП «Казахстанский институт стандартизации и метрологии» </w:t>
            </w:r>
          </w:p>
          <w:p w14:paraId="3485024E" w14:textId="20D847DB" w:rsidR="00F90B8A" w:rsidRPr="00681503" w:rsidRDefault="00F90B8A" w:rsidP="00B865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E5E2E" w:rsidRPr="00681503" w14:paraId="35E16452" w14:textId="77777777" w:rsidTr="00944F57">
        <w:trPr>
          <w:trHeight w:val="501"/>
        </w:trPr>
        <w:tc>
          <w:tcPr>
            <w:tcW w:w="596" w:type="dxa"/>
          </w:tcPr>
          <w:p w14:paraId="1550115E" w14:textId="4D77764A" w:rsidR="006E5E2E" w:rsidRPr="00681503" w:rsidRDefault="00944F57" w:rsidP="004D2B57">
            <w:pPr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469CCEE6" w14:textId="754F34B4" w:rsidR="006E5E2E" w:rsidRPr="00681503" w:rsidRDefault="00583744" w:rsidP="004E7E46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Целью настоящего Соглашения в отношении средств измерений, произведенных в государствах – участниках настоящего Соглашения является определение основных условий взаимного признания результатов: испытаний (метрологической экспертизы средств измерений) с целью утверждения типа средств измерений;</w:t>
            </w:r>
            <w:r w:rsidR="004E7E4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метрологической аттестации средств измерений;</w:t>
            </w:r>
            <w:r w:rsidR="004E7E4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поверки средств измерений;</w:t>
            </w:r>
            <w:r w:rsidR="004E7E4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калибровки средств измерений.</w:t>
            </w:r>
          </w:p>
        </w:tc>
        <w:tc>
          <w:tcPr>
            <w:tcW w:w="5954" w:type="dxa"/>
          </w:tcPr>
          <w:p w14:paraId="0DB77DF1" w14:textId="756B1D1F" w:rsidR="00493CAE" w:rsidRPr="00681503" w:rsidRDefault="00B865AA" w:rsidP="004E7E46">
            <w:pPr>
              <w:ind w:firstLine="38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681503">
              <w:rPr>
                <w:rFonts w:eastAsia="Calibri" w:cs="Times New Roman"/>
                <w:bCs/>
                <w:sz w:val="24"/>
                <w:szCs w:val="24"/>
              </w:rPr>
              <w:t>Предлагаемая редакция требует уточнения и разделения понятий. В национальном законодательстве Республики Казахстан применяются процедуры:</w:t>
            </w:r>
            <w:r w:rsidR="004E7E46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bCs/>
                <w:sz w:val="24"/>
                <w:szCs w:val="24"/>
              </w:rPr>
              <w:t>испытания с целью утверждения типа;</w:t>
            </w:r>
            <w:r w:rsidR="004E7E46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bCs/>
                <w:sz w:val="24"/>
                <w:szCs w:val="24"/>
              </w:rPr>
              <w:t>испытания на соответствие утвержденному типу (при продлении срока</w:t>
            </w:r>
            <w:r w:rsidR="00583744" w:rsidRPr="00681503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bCs/>
                <w:sz w:val="24"/>
                <w:szCs w:val="24"/>
              </w:rPr>
              <w:t>действия, внесении изменений в конструкцию, а также при</w:t>
            </w:r>
            <w:r w:rsidR="00583744" w:rsidRPr="00681503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bCs/>
                <w:sz w:val="24"/>
                <w:szCs w:val="24"/>
              </w:rPr>
              <w:t>отрицательных результатах государственного метрологического</w:t>
            </w:r>
            <w:r w:rsidR="00583744" w:rsidRPr="00681503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bCs/>
                <w:sz w:val="24"/>
                <w:szCs w:val="24"/>
              </w:rPr>
              <w:t>контроля);</w:t>
            </w:r>
            <w:r w:rsidR="004E7E46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bCs/>
                <w:sz w:val="24"/>
                <w:szCs w:val="24"/>
              </w:rPr>
              <w:t>метрологическая аттестация средств измерений (для единичных</w:t>
            </w:r>
            <w:r w:rsidR="00493CAE" w:rsidRPr="00681503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bCs/>
                <w:sz w:val="24"/>
                <w:szCs w:val="24"/>
              </w:rPr>
              <w:t>экземпляров).</w:t>
            </w:r>
          </w:p>
          <w:p w14:paraId="3BB6FF51" w14:textId="756062B4" w:rsidR="006E5E2E" w:rsidRPr="00681503" w:rsidRDefault="00B865AA" w:rsidP="00493CAE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681503">
              <w:rPr>
                <w:rFonts w:eastAsia="Calibri" w:cs="Times New Roman"/>
                <w:bCs/>
                <w:sz w:val="24"/>
                <w:szCs w:val="24"/>
              </w:rPr>
              <w:t>При этом понятие «метрологическая экспертиза средств измерений» в действующей системе нормативного правового регулирования отсутствует. В этой связи целесообразно разграничить указанные процедуры в тексте проекта изменений, а также предусмотреть возможность отдельного рассмотрения вопроса о целесообразности внедрения процедуры метрологической экспертизы на национальном уровне.</w:t>
            </w:r>
          </w:p>
        </w:tc>
        <w:tc>
          <w:tcPr>
            <w:tcW w:w="4110" w:type="dxa"/>
          </w:tcPr>
          <w:p w14:paraId="2564EC19" w14:textId="77777777" w:rsidR="006E5E2E" w:rsidRPr="00944F57" w:rsidRDefault="00944F57" w:rsidP="00944F57">
            <w:pPr>
              <w:ind w:firstLine="169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44F57">
              <w:rPr>
                <w:rFonts w:cs="Times New Roman"/>
                <w:b/>
                <w:bCs/>
                <w:sz w:val="24"/>
                <w:szCs w:val="24"/>
              </w:rPr>
              <w:t>Требуется обсуждение.</w:t>
            </w:r>
          </w:p>
          <w:p w14:paraId="56EACE4E" w14:textId="51F492EB" w:rsidR="00944F57" w:rsidRDefault="00944F57" w:rsidP="00944F57">
            <w:pPr>
              <w:ind w:firstLine="169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 </w:t>
            </w:r>
            <w:r w:rsidR="00327770"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еспублике Беларусь утверждение типа в отношении единичных экземпляров средств измерений осуществляется на основании метрологической экспертизы.</w:t>
            </w:r>
          </w:p>
          <w:p w14:paraId="737AD871" w14:textId="24EE54E1" w:rsidR="00944F57" w:rsidRDefault="00944F57" w:rsidP="00944F57">
            <w:pPr>
              <w:ind w:firstLine="169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Российской Федерации продление статуса утвержденного типа средства измерений является метрологическая экспертиза.</w:t>
            </w:r>
          </w:p>
          <w:p w14:paraId="1034F4F0" w14:textId="405E97CD" w:rsidR="00944F57" w:rsidRDefault="00944F57" w:rsidP="00944F57">
            <w:pPr>
              <w:ind w:firstLine="169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Соглашение не регулирует процедуры принятия административных решений, касающихся утверждения типа или продления утверждения типа средств измерений.</w:t>
            </w:r>
          </w:p>
          <w:p w14:paraId="499C57B6" w14:textId="1BA22DA6" w:rsidR="00944F57" w:rsidRDefault="00944F57" w:rsidP="00944F57">
            <w:pPr>
              <w:ind w:firstLine="169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Вместе с тем, в рамках реализации Соглашения в настоящее время принимаются решения о продлении утверждения типа или принятия </w:t>
            </w:r>
            <w:r>
              <w:rPr>
                <w:rFonts w:cs="Times New Roman"/>
                <w:sz w:val="24"/>
                <w:szCs w:val="24"/>
              </w:rPr>
              <w:lastRenderedPageBreak/>
              <w:t>решений об утверждении типа на новый период.</w:t>
            </w:r>
          </w:p>
          <w:p w14:paraId="65D84BD0" w14:textId="1BA259F2" w:rsidR="00944F57" w:rsidRPr="00681503" w:rsidRDefault="00944F57" w:rsidP="00944F57">
            <w:pPr>
              <w:ind w:firstLine="169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случае, если будет принято решение о погружении в Соглашени</w:t>
            </w:r>
            <w:r w:rsidR="006B2D8C">
              <w:rPr>
                <w:rFonts w:cs="Times New Roman"/>
                <w:sz w:val="24"/>
                <w:szCs w:val="24"/>
              </w:rPr>
              <w:t>е</w:t>
            </w:r>
            <w:r>
              <w:rPr>
                <w:rFonts w:cs="Times New Roman"/>
                <w:sz w:val="24"/>
                <w:szCs w:val="24"/>
              </w:rPr>
              <w:t xml:space="preserve"> положений, касающихся продления утверждения типа, то данное Соглашение должно быть дополнено соответствующей статьей.</w:t>
            </w:r>
          </w:p>
        </w:tc>
      </w:tr>
      <w:tr w:rsidR="006E5E2E" w:rsidRPr="00681503" w14:paraId="3DF8BF34" w14:textId="77777777" w:rsidTr="00944F57">
        <w:trPr>
          <w:trHeight w:val="501"/>
        </w:trPr>
        <w:tc>
          <w:tcPr>
            <w:tcW w:w="596" w:type="dxa"/>
          </w:tcPr>
          <w:p w14:paraId="3AB6EAC7" w14:textId="0726E8AD" w:rsidR="00917F64" w:rsidRPr="00681503" w:rsidRDefault="00944F57" w:rsidP="00944F57">
            <w:pPr>
              <w:ind w:firstLine="31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944F57">
              <w:rPr>
                <w:rFonts w:eastAsia="Calibri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969" w:type="dxa"/>
          </w:tcPr>
          <w:p w14:paraId="66C5B389" w14:textId="65DD375D" w:rsidR="006E5E2E" w:rsidRPr="00681503" w:rsidRDefault="008556F1" w:rsidP="008556F1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Порядки признания результатов испытаний (метрологической экспертизы средств измерений) с целью утверждения типа средства измерений, метрологической аттестации средств измерений, поверки средств измерений, калибровки средств измерений в соответствии с настоящим Соглашением регламентируется принимаемыми Межгосударственным советом по стандартизации, метрологии и сертификации по согласованию с уполномоченными органами по метрологии (обеспечению единства измерений) государств Сторон нормативными документами.</w:t>
            </w:r>
          </w:p>
        </w:tc>
        <w:tc>
          <w:tcPr>
            <w:tcW w:w="5954" w:type="dxa"/>
          </w:tcPr>
          <w:p w14:paraId="1659A717" w14:textId="60D41C08" w:rsidR="006E5E2E" w:rsidRPr="00681503" w:rsidRDefault="008556F1" w:rsidP="008556F1">
            <w:pPr>
              <w:ind w:firstLine="38"/>
              <w:jc w:val="both"/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</w:pPr>
            <w:r w:rsidRPr="008556F1">
              <w:rPr>
                <w:rFonts w:eastAsia="Calibri" w:cs="Times New Roman"/>
                <w:sz w:val="24"/>
                <w:szCs w:val="24"/>
              </w:rPr>
              <w:t>Так как в настоящее время в реализацию Соглашения утвержден один</w:t>
            </w:r>
            <w:r w:rsidRPr="00681503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556F1">
              <w:rPr>
                <w:rFonts w:eastAsia="Calibri" w:cs="Times New Roman"/>
                <w:sz w:val="24"/>
                <w:szCs w:val="24"/>
              </w:rPr>
              <w:t>Порядок признания результатов испытаний, утверждения типа, поверки и</w:t>
            </w:r>
            <w:r w:rsidRPr="00681503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556F1">
              <w:rPr>
                <w:rFonts w:eastAsia="Calibri" w:cs="Times New Roman"/>
                <w:sz w:val="24"/>
                <w:szCs w:val="24"/>
              </w:rPr>
              <w:t>метрологической аттестации средств измерений (ПМГ 06-2019), считаем</w:t>
            </w:r>
            <w:r w:rsidRPr="00681503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необходимым оставить указанный абзац в прежней редакции.</w:t>
            </w:r>
          </w:p>
        </w:tc>
        <w:tc>
          <w:tcPr>
            <w:tcW w:w="4110" w:type="dxa"/>
          </w:tcPr>
          <w:p w14:paraId="709CAA60" w14:textId="62A9BB8F" w:rsidR="00944F57" w:rsidRPr="00944F57" w:rsidRDefault="00944F57" w:rsidP="00944F57">
            <w:pPr>
              <w:ind w:firstLine="169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Не поддерживается</w:t>
            </w:r>
            <w:r w:rsidRPr="00944F57">
              <w:rPr>
                <w:rFonts w:cs="Times New Roman"/>
                <w:b/>
                <w:bCs/>
                <w:sz w:val="24"/>
                <w:szCs w:val="24"/>
              </w:rPr>
              <w:t>.</w:t>
            </w:r>
          </w:p>
          <w:p w14:paraId="0A6C9EAC" w14:textId="77777777" w:rsidR="006E5E2E" w:rsidRDefault="00944F57" w:rsidP="00944F57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В настоящее время </w:t>
            </w:r>
            <w:r w:rsidR="009D6068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разрабатывается </w:t>
            </w:r>
          </w:p>
          <w:p w14:paraId="5C2E0F91" w14:textId="77777777" w:rsidR="009D6068" w:rsidRDefault="009D6068" w:rsidP="009D6068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9D6068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ПМГ «Порядок признания результатов периодической поверки средств измерений»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,</w:t>
            </w:r>
            <w:r w:rsidRPr="009D6068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который, является отдельным порядком.</w:t>
            </w:r>
          </w:p>
          <w:p w14:paraId="2F507DD9" w14:textId="0DFECA9A" w:rsidR="009D6068" w:rsidRPr="00681503" w:rsidRDefault="009D6068" w:rsidP="009D6068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Без внесения изменений в Соглашение утверждение и применение вышеуказанного порядка не представляется возможным.</w:t>
            </w:r>
          </w:p>
        </w:tc>
      </w:tr>
      <w:tr w:rsidR="006E5E2E" w:rsidRPr="00681503" w14:paraId="4FA5F396" w14:textId="77777777" w:rsidTr="00944F57">
        <w:trPr>
          <w:trHeight w:val="501"/>
        </w:trPr>
        <w:tc>
          <w:tcPr>
            <w:tcW w:w="596" w:type="dxa"/>
          </w:tcPr>
          <w:p w14:paraId="22F9354D" w14:textId="60F8829B" w:rsidR="006E5E2E" w:rsidRPr="00681503" w:rsidRDefault="009D6068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14:paraId="225508F2" w14:textId="77854D1E" w:rsidR="006E5E2E" w:rsidRPr="001F1B15" w:rsidRDefault="008556F1" w:rsidP="008A37C0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До принятия</w:t>
            </w:r>
            <w:r w:rsidR="008A37C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Межгосударственным советом по стандартизации</w:t>
            </w:r>
            <w:r w:rsidR="008A37C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соответствующих нормативных документов признание результатов испытаний (метрологической экспертизы средств измерений) с целью утверждения типа средств измерений, метрологической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аттестации средств измерений, метрологической экспертизы средств измерений, поверки средств измерений, калибровки средств осуществляется в соответствии с национальным законодательством Сторон.</w:t>
            </w:r>
          </w:p>
        </w:tc>
        <w:tc>
          <w:tcPr>
            <w:tcW w:w="5954" w:type="dxa"/>
          </w:tcPr>
          <w:p w14:paraId="4D7E8D22" w14:textId="5F8E9773" w:rsidR="006E5E2E" w:rsidRPr="00681503" w:rsidRDefault="008A37C0" w:rsidP="008A37C0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A37C0">
              <w:rPr>
                <w:rFonts w:eastAsia="Calibri" w:cs="Times New Roman"/>
                <w:sz w:val="24"/>
                <w:szCs w:val="24"/>
              </w:rPr>
              <w:lastRenderedPageBreak/>
              <w:t>Предлагаемая норма требует дополнительного обсуждения. В настоящее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7C0">
              <w:rPr>
                <w:rFonts w:eastAsia="Calibri" w:cs="Times New Roman"/>
                <w:sz w:val="24"/>
                <w:szCs w:val="24"/>
              </w:rPr>
              <w:t>время признание результатов испытаний в целях утверждения типа и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метрологической аттестации осуществляется в соответствии с ПМГ 06.</w:t>
            </w:r>
          </w:p>
        </w:tc>
        <w:tc>
          <w:tcPr>
            <w:tcW w:w="4110" w:type="dxa"/>
          </w:tcPr>
          <w:p w14:paraId="2FB8ACB8" w14:textId="77777777" w:rsidR="009D6068" w:rsidRPr="00944F57" w:rsidRDefault="009D6068" w:rsidP="009D6068">
            <w:pPr>
              <w:ind w:firstLine="169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Не поддерживается</w:t>
            </w:r>
            <w:r w:rsidRPr="00944F57">
              <w:rPr>
                <w:rFonts w:cs="Times New Roman"/>
                <w:b/>
                <w:bCs/>
                <w:sz w:val="24"/>
                <w:szCs w:val="24"/>
              </w:rPr>
              <w:t>.</w:t>
            </w:r>
          </w:p>
          <w:p w14:paraId="1A07A833" w14:textId="52842589" w:rsidR="009D6068" w:rsidRDefault="009D6068" w:rsidP="009D6068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Предложение по изменению Соглашения позволит при необходимости в рамках национального законодательства без измерений полномочий на принятие нормативных правовых актов в национальных Законах об 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lastRenderedPageBreak/>
              <w:t>обеспечении единства измерений уполномоченным органам принимать нормативные правовые акты, регулирующие вопросы признания результатов работ в области обеспечения единства измерений.</w:t>
            </w:r>
          </w:p>
          <w:p w14:paraId="1636CEBD" w14:textId="77777777" w:rsidR="006E5E2E" w:rsidRPr="00681503" w:rsidRDefault="006E5E2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6E5E2E" w:rsidRPr="00681503" w14:paraId="3C058136" w14:textId="77777777" w:rsidTr="00944F57">
        <w:trPr>
          <w:trHeight w:val="501"/>
        </w:trPr>
        <w:tc>
          <w:tcPr>
            <w:tcW w:w="596" w:type="dxa"/>
          </w:tcPr>
          <w:p w14:paraId="66C10724" w14:textId="21DBD7AF" w:rsidR="008A37C0" w:rsidRPr="00681503" w:rsidRDefault="009D6068" w:rsidP="009D606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969" w:type="dxa"/>
          </w:tcPr>
          <w:p w14:paraId="73F5D41A" w14:textId="1C412D2F" w:rsidR="006E5E2E" w:rsidRPr="00681503" w:rsidRDefault="001F1B15" w:rsidP="001F1B15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1F1B15">
              <w:rPr>
                <w:rFonts w:cs="Times New Roman"/>
                <w:sz w:val="24"/>
                <w:szCs w:val="24"/>
              </w:rPr>
              <w:t>осле абзаца пятого дополнить статью следующим термином и его определением: «тип средства измерений - совокупность средств измерений, предназначенных для измерений одних и тех же величин, основанных на одном и том же принципе действия, и изготовленных по одной и той же технической документации»;</w:t>
            </w:r>
          </w:p>
        </w:tc>
        <w:tc>
          <w:tcPr>
            <w:tcW w:w="5954" w:type="dxa"/>
          </w:tcPr>
          <w:p w14:paraId="163BE019" w14:textId="468FB6D5" w:rsidR="006E5E2E" w:rsidRPr="00681503" w:rsidRDefault="008A37C0" w:rsidP="008A37C0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8A37C0">
              <w:rPr>
                <w:rFonts w:eastAsia="Calibri" w:cs="Times New Roman"/>
                <w:sz w:val="24"/>
                <w:szCs w:val="24"/>
              </w:rPr>
              <w:t>Касательно определения термина «тип средства измерений»,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7C0">
              <w:rPr>
                <w:rFonts w:eastAsia="Calibri" w:cs="Times New Roman"/>
                <w:sz w:val="24"/>
                <w:szCs w:val="24"/>
              </w:rPr>
              <w:t>предлагается изложить в следующей редакции: «тип средства измерений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7C0">
              <w:rPr>
                <w:rFonts w:eastAsia="Calibri" w:cs="Times New Roman"/>
                <w:sz w:val="24"/>
                <w:szCs w:val="24"/>
              </w:rPr>
              <w:t>-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7C0">
              <w:rPr>
                <w:rFonts w:eastAsia="Calibri" w:cs="Times New Roman"/>
                <w:sz w:val="24"/>
                <w:szCs w:val="24"/>
              </w:rPr>
              <w:t>совокупность средств измерений одной конструктивной группы,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7C0">
              <w:rPr>
                <w:rFonts w:eastAsia="Calibri" w:cs="Times New Roman"/>
                <w:sz w:val="24"/>
                <w:szCs w:val="24"/>
              </w:rPr>
              <w:t>предназначенных для измерений одних и тех же величин, основанных на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7C0">
              <w:rPr>
                <w:rFonts w:eastAsia="Calibri" w:cs="Times New Roman"/>
                <w:sz w:val="24"/>
                <w:szCs w:val="24"/>
              </w:rPr>
              <w:t>одном и том же принципе действия, и изготовленных по одной и той же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7C0">
              <w:rPr>
                <w:rFonts w:eastAsia="Calibri" w:cs="Times New Roman"/>
                <w:sz w:val="24"/>
                <w:szCs w:val="24"/>
              </w:rPr>
              <w:t>технической документации и характеризующихся единообразием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наименования и маркировки»</w:t>
            </w:r>
          </w:p>
        </w:tc>
        <w:tc>
          <w:tcPr>
            <w:tcW w:w="4110" w:type="dxa"/>
          </w:tcPr>
          <w:p w14:paraId="4642D70C" w14:textId="77777777" w:rsidR="007779AD" w:rsidRPr="007779AD" w:rsidRDefault="007779AD" w:rsidP="007779AD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779AD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Требуется обсуждение.</w:t>
            </w:r>
          </w:p>
          <w:p w14:paraId="2D980506" w14:textId="3F70A658" w:rsidR="006E5E2E" w:rsidRPr="007779AD" w:rsidRDefault="007779AD" w:rsidP="007779AD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Необходимо пояснение со стороны РГП «Казахстанский институт стандартизации и метрологии»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, что подразумевается под «</w:t>
            </w:r>
            <w:r w:rsidRPr="008A37C0">
              <w:rPr>
                <w:rFonts w:eastAsia="Calibri" w:cs="Times New Roman"/>
                <w:sz w:val="24"/>
                <w:szCs w:val="24"/>
              </w:rPr>
              <w:t>одной конструктивной группы</w:t>
            </w:r>
            <w:r>
              <w:rPr>
                <w:rFonts w:eastAsia="Calibri" w:cs="Times New Roman"/>
                <w:sz w:val="24"/>
                <w:szCs w:val="24"/>
              </w:rPr>
              <w:t>» и «</w:t>
            </w:r>
            <w:r w:rsidRPr="008A37C0">
              <w:rPr>
                <w:rFonts w:eastAsia="Calibri" w:cs="Times New Roman"/>
                <w:sz w:val="24"/>
                <w:szCs w:val="24"/>
              </w:rPr>
              <w:t>единообразие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наименования и маркировки</w:t>
            </w:r>
            <w:r>
              <w:rPr>
                <w:rFonts w:eastAsia="Calibri" w:cs="Times New Roman"/>
                <w:sz w:val="24"/>
                <w:szCs w:val="24"/>
              </w:rPr>
              <w:t>».</w:t>
            </w:r>
          </w:p>
        </w:tc>
      </w:tr>
      <w:tr w:rsidR="006E5E2E" w:rsidRPr="00681503" w14:paraId="060DC2AA" w14:textId="77777777" w:rsidTr="00944F57">
        <w:trPr>
          <w:trHeight w:val="501"/>
        </w:trPr>
        <w:tc>
          <w:tcPr>
            <w:tcW w:w="596" w:type="dxa"/>
          </w:tcPr>
          <w:p w14:paraId="7C68BC6D" w14:textId="1D6B7B94" w:rsidR="00DB24A5" w:rsidRPr="00681503" w:rsidRDefault="007779AD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14:paraId="255033C4" w14:textId="0121A501" w:rsidR="006E5E2E" w:rsidRPr="00681503" w:rsidRDefault="0084268A" w:rsidP="0084268A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После абзаца второго дополнить статью следующим термином и его определением: «информационный фонд по обеспечению единства измерений государства - участника Соглашения – информационный ресурс, содержащий сведения об утвержденных типах средств измерений, выданных сертификатах об утверждении типа средств измерений (сведения национального реестра средств измерений), результатах поверки средств измерений, иную информацию, состав которой и порядок формирования информационного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ресурса установлен национальным законодательством»;</w:t>
            </w:r>
          </w:p>
        </w:tc>
        <w:tc>
          <w:tcPr>
            <w:tcW w:w="5954" w:type="dxa"/>
          </w:tcPr>
          <w:p w14:paraId="007DD633" w14:textId="4A0D3993" w:rsidR="00DB24A5" w:rsidRPr="00DB24A5" w:rsidRDefault="00DB24A5" w:rsidP="0084268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B24A5">
              <w:rPr>
                <w:rFonts w:eastAsia="Calibri" w:cs="Times New Roman"/>
                <w:sz w:val="24"/>
                <w:szCs w:val="24"/>
              </w:rPr>
              <w:lastRenderedPageBreak/>
              <w:t>Считаем нецелесообразным излишнюю детализацию состава указанного</w:t>
            </w:r>
            <w:r w:rsidR="0084268A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B24A5">
              <w:rPr>
                <w:rFonts w:eastAsia="Calibri" w:cs="Times New Roman"/>
                <w:sz w:val="24"/>
                <w:szCs w:val="24"/>
              </w:rPr>
              <w:t>фонда, поскольку структура и наполнение информационных ресурсов могут</w:t>
            </w:r>
            <w:r w:rsidR="0084268A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B24A5">
              <w:rPr>
                <w:rFonts w:eastAsia="Calibri" w:cs="Times New Roman"/>
                <w:sz w:val="24"/>
                <w:szCs w:val="24"/>
              </w:rPr>
              <w:t>различаться в зависимости от национальных особенностей систем</w:t>
            </w:r>
            <w:r w:rsidR="0084268A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B24A5">
              <w:rPr>
                <w:rFonts w:eastAsia="Calibri" w:cs="Times New Roman"/>
                <w:sz w:val="24"/>
                <w:szCs w:val="24"/>
              </w:rPr>
              <w:t>обеспечения единства измерений.</w:t>
            </w:r>
          </w:p>
          <w:p w14:paraId="7306952C" w14:textId="757774C5" w:rsidR="00DB24A5" w:rsidRPr="00DB24A5" w:rsidRDefault="00DB24A5" w:rsidP="0084268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B24A5">
              <w:rPr>
                <w:rFonts w:eastAsia="Calibri" w:cs="Times New Roman"/>
                <w:sz w:val="24"/>
                <w:szCs w:val="24"/>
              </w:rPr>
              <w:t>В частности, в Республике Казахстан реестр государственной системы</w:t>
            </w:r>
            <w:r w:rsidR="004E7E4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B24A5">
              <w:rPr>
                <w:rFonts w:eastAsia="Calibri" w:cs="Times New Roman"/>
                <w:sz w:val="24"/>
                <w:szCs w:val="24"/>
              </w:rPr>
              <w:t>обеспечения единства измерений не содержит сведений о выданных</w:t>
            </w:r>
            <w:r w:rsidR="0084268A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B24A5">
              <w:rPr>
                <w:rFonts w:eastAsia="Calibri" w:cs="Times New Roman"/>
                <w:sz w:val="24"/>
                <w:szCs w:val="24"/>
              </w:rPr>
              <w:t>сертификатах о поверке.</w:t>
            </w:r>
            <w:r w:rsidR="00211975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B24A5">
              <w:rPr>
                <w:rFonts w:eastAsia="Calibri" w:cs="Times New Roman"/>
                <w:sz w:val="24"/>
                <w:szCs w:val="24"/>
              </w:rPr>
              <w:t>Предлагается:</w:t>
            </w:r>
          </w:p>
          <w:p w14:paraId="5E95A10F" w14:textId="6D54AF2C" w:rsidR="00DB24A5" w:rsidRPr="00DB24A5" w:rsidRDefault="00DB24A5" w:rsidP="0084268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B24A5">
              <w:rPr>
                <w:rFonts w:eastAsia="Calibri" w:cs="Times New Roman"/>
                <w:sz w:val="24"/>
                <w:szCs w:val="24"/>
              </w:rPr>
              <w:t>либо исключить конкретизацию состава фонда;</w:t>
            </w:r>
          </w:p>
          <w:p w14:paraId="5911A64B" w14:textId="6DA9A557" w:rsidR="006E5E2E" w:rsidRPr="00681503" w:rsidRDefault="00DB24A5" w:rsidP="0084268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B24A5">
              <w:rPr>
                <w:rFonts w:eastAsia="Calibri" w:cs="Times New Roman"/>
                <w:sz w:val="24"/>
                <w:szCs w:val="24"/>
              </w:rPr>
              <w:t>либо дополнительно предусмотреть включение сведений о</w:t>
            </w:r>
            <w:r w:rsidR="0084268A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B24A5">
              <w:rPr>
                <w:rFonts w:eastAsia="Calibri" w:cs="Times New Roman"/>
                <w:sz w:val="24"/>
                <w:szCs w:val="24"/>
              </w:rPr>
              <w:t>метрологической аттестации средств измерений, утвержденных типах</w:t>
            </w:r>
            <w:r w:rsidR="0084268A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стандартных образцов и методиках поверки.</w:t>
            </w:r>
          </w:p>
        </w:tc>
        <w:tc>
          <w:tcPr>
            <w:tcW w:w="4110" w:type="dxa"/>
          </w:tcPr>
          <w:p w14:paraId="1C1AE8A1" w14:textId="4EF45160" w:rsidR="007779AD" w:rsidRPr="007779AD" w:rsidRDefault="007779AD" w:rsidP="007779AD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779AD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Поддерживаем.</w:t>
            </w:r>
          </w:p>
          <w:p w14:paraId="19968D9B" w14:textId="1404B957" w:rsidR="006E5E2E" w:rsidRPr="007779AD" w:rsidRDefault="007779AD" w:rsidP="007779AD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С учетом комментария </w:t>
            </w: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РГП «Казахстанский институт стандартизации и метрологии»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 п</w:t>
            </w: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редлагаем альтернативную редакцию:</w:t>
            </w:r>
          </w:p>
          <w:p w14:paraId="5A97A124" w14:textId="738B7D33" w:rsidR="007779AD" w:rsidRPr="007779AD" w:rsidRDefault="007779AD" w:rsidP="007779AD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«информационный фонд по обеспечению единства измерений государства-участника Соглашения – информационный ресурс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 (система)</w:t>
            </w: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, содержащий сведения об утвержденных типах средств измерений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 и иную информацию</w:t>
            </w: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, состав которой</w:t>
            </w:r>
            <w:r w:rsidR="00645165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 и</w:t>
            </w:r>
            <w:r w:rsidR="00E200B1" w:rsidRPr="00645165">
              <w:rPr>
                <w:rStyle w:val="word-wrapper"/>
                <w:rFonts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порядок формирования информационного ресурса установлен</w:t>
            </w:r>
            <w:r w:rsidR="006B2D8C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ы</w:t>
            </w: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 национальным законодательством»</w:t>
            </w:r>
          </w:p>
        </w:tc>
      </w:tr>
      <w:tr w:rsidR="006E5E2E" w:rsidRPr="00681503" w14:paraId="01F4F9C6" w14:textId="77777777" w:rsidTr="00944F57">
        <w:trPr>
          <w:trHeight w:val="501"/>
        </w:trPr>
        <w:tc>
          <w:tcPr>
            <w:tcW w:w="596" w:type="dxa"/>
          </w:tcPr>
          <w:p w14:paraId="6AEA758F" w14:textId="112388E9" w:rsidR="00A6426C" w:rsidRPr="0066427D" w:rsidRDefault="0066427D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66427D">
              <w:rPr>
                <w:rFonts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969" w:type="dxa"/>
          </w:tcPr>
          <w:p w14:paraId="378F29E0" w14:textId="77777777" w:rsidR="00A6426C" w:rsidRPr="00681503" w:rsidRDefault="00A6426C" w:rsidP="004E7E46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После абзаца второго дополнить статью следующим термином и его определением: </w:t>
            </w:r>
          </w:p>
          <w:p w14:paraId="46D458B8" w14:textId="525109FD" w:rsidR="006E5E2E" w:rsidRPr="00681503" w:rsidRDefault="00D77A25" w:rsidP="004E7E46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«признание испытаний в целях утверждения типа средства измерений - решение уполномоченного органа по метрологии (обеспечению единства измерений) государства Стороны об использовании результатов испытаний в целях утверждения типа средства измерений, проведенных государстве другой Стороны, в качестве результатов испытаний средства измерений в целях утверждения типа, проведенных на национальном уровне»;</w:t>
            </w:r>
          </w:p>
        </w:tc>
        <w:tc>
          <w:tcPr>
            <w:tcW w:w="5954" w:type="dxa"/>
          </w:tcPr>
          <w:p w14:paraId="3FACD1C8" w14:textId="4F270DE6" w:rsidR="006E5E2E" w:rsidRPr="00681503" w:rsidRDefault="00A6426C" w:rsidP="00A6426C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6426C">
              <w:rPr>
                <w:rFonts w:eastAsia="Calibri" w:cs="Times New Roman"/>
                <w:sz w:val="24"/>
                <w:szCs w:val="24"/>
              </w:rPr>
              <w:t>Предлагаемая формулировка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A6426C">
              <w:rPr>
                <w:rFonts w:eastAsia="Calibri" w:cs="Times New Roman"/>
                <w:sz w:val="24"/>
                <w:szCs w:val="24"/>
              </w:rPr>
              <w:t>требует обсуждения, поскольку отсутствует однозначность правовых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последствий признания.</w:t>
            </w:r>
          </w:p>
        </w:tc>
        <w:tc>
          <w:tcPr>
            <w:tcW w:w="4110" w:type="dxa"/>
          </w:tcPr>
          <w:p w14:paraId="57CF9FEF" w14:textId="77777777" w:rsidR="00455ACB" w:rsidRP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55ACB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Требуется обсуждение.</w:t>
            </w:r>
          </w:p>
          <w:p w14:paraId="620A651B" w14:textId="77777777" w:rsidR="006E5E2E" w:rsidRP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455ACB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В Республике Беларусь утверждение типа средства измерений или утверждение типа стандартного образца осуществляются на основании положительных результатов испытаний или метрологической экспертизы в целях утверждения типа средства измерений или утверждения типа стандартного образца.</w:t>
            </w:r>
          </w:p>
          <w:p w14:paraId="5675D839" w14:textId="42170A8D" w:rsidR="00455ACB" w:rsidRP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455ACB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Приведенная формулировка 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определяет равный статус результатов испытаний, проведенных в рамках национального законодательства, и признаваемых результатов испытаний, проведенных в государстве другой Стороны.</w:t>
            </w:r>
          </w:p>
        </w:tc>
      </w:tr>
      <w:tr w:rsidR="006E5E2E" w:rsidRPr="00681503" w14:paraId="38B6B94C" w14:textId="77777777" w:rsidTr="00944F57">
        <w:trPr>
          <w:trHeight w:val="501"/>
        </w:trPr>
        <w:tc>
          <w:tcPr>
            <w:tcW w:w="596" w:type="dxa"/>
          </w:tcPr>
          <w:p w14:paraId="747115F1" w14:textId="374D4BD8" w:rsidR="00D77A25" w:rsidRPr="00681503" w:rsidRDefault="0066427D" w:rsidP="0068150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14:paraId="03CB4AD7" w14:textId="392D5F62" w:rsidR="008F6157" w:rsidRPr="00681503" w:rsidRDefault="008F6157" w:rsidP="004E7E46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первом:</w:t>
            </w:r>
          </w:p>
          <w:p w14:paraId="02AEFDD4" w14:textId="5927EADA" w:rsidR="006E5E2E" w:rsidRPr="00681503" w:rsidRDefault="008F6157" w:rsidP="004E7E46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слова «и утверждения типа» заменить словами «и на основе такого признания утверждение типа»; после слов «(обеспечению единства измерений)» дополнить абзац словом «государств»;</w:t>
            </w:r>
          </w:p>
        </w:tc>
        <w:tc>
          <w:tcPr>
            <w:tcW w:w="5954" w:type="dxa"/>
          </w:tcPr>
          <w:p w14:paraId="145DC1EB" w14:textId="69BF3F75" w:rsidR="008F6157" w:rsidRPr="008F6157" w:rsidRDefault="008F6157" w:rsidP="008F615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8F6157">
              <w:rPr>
                <w:rFonts w:eastAsia="Calibri" w:cs="Times New Roman"/>
                <w:sz w:val="24"/>
                <w:szCs w:val="24"/>
              </w:rPr>
              <w:t>Предлагаемая формулировка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F6157">
              <w:rPr>
                <w:rFonts w:eastAsia="Calibri" w:cs="Times New Roman"/>
                <w:sz w:val="24"/>
                <w:szCs w:val="24"/>
              </w:rPr>
              <w:t>требует пересмотра в связи с неясностью смысловой нагрузки и логической</w:t>
            </w:r>
          </w:p>
          <w:p w14:paraId="3163B756" w14:textId="6BE517A8" w:rsidR="006E5E2E" w:rsidRPr="00681503" w:rsidRDefault="008F6157" w:rsidP="008F615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структуры предложения.</w:t>
            </w:r>
          </w:p>
        </w:tc>
        <w:tc>
          <w:tcPr>
            <w:tcW w:w="4110" w:type="dxa"/>
          </w:tcPr>
          <w:p w14:paraId="2A7EFC0A" w14:textId="77777777" w:rsidR="00455ACB" w:rsidRP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55ACB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Требуется обсуждение.</w:t>
            </w:r>
          </w:p>
          <w:p w14:paraId="78765DAD" w14:textId="77777777" w:rsidR="006E5E2E" w:rsidRP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455ACB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Предметом соглашения является признание результатов испытаний.</w:t>
            </w:r>
          </w:p>
          <w:p w14:paraId="5AB8185B" w14:textId="77777777" w:rsid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455ACB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В государствах не признается административное решение об утверждении типа средства измерений, данное решение принимается в рамках национального законодательства.</w:t>
            </w:r>
          </w:p>
          <w:p w14:paraId="7127015A" w14:textId="77777777" w:rsid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Дополнение словом «государств» обусловлено тем, что соглашением определено, что Сторона это Правительство.</w:t>
            </w:r>
          </w:p>
          <w:p w14:paraId="32BDDC3C" w14:textId="03A23FF7" w:rsidR="00455ACB" w:rsidRP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lastRenderedPageBreak/>
              <w:t xml:space="preserve">Госстандарт уполномочен в </w:t>
            </w:r>
            <w:r w:rsidR="006B2D8C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еспублике Беларусь как орган по метрологии. Соответственно уполномочен в государстве Стороны.</w:t>
            </w:r>
          </w:p>
        </w:tc>
      </w:tr>
      <w:tr w:rsidR="006E5E2E" w:rsidRPr="00681503" w14:paraId="69C16CBE" w14:textId="77777777" w:rsidTr="00944F57">
        <w:trPr>
          <w:trHeight w:val="501"/>
        </w:trPr>
        <w:tc>
          <w:tcPr>
            <w:tcW w:w="596" w:type="dxa"/>
          </w:tcPr>
          <w:p w14:paraId="0278D3E5" w14:textId="22BF598B" w:rsidR="006E5E2E" w:rsidRPr="00681503" w:rsidRDefault="0066427D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969" w:type="dxa"/>
          </w:tcPr>
          <w:p w14:paraId="7E571B61" w14:textId="36D2C2C1" w:rsidR="00217D76" w:rsidRPr="00681503" w:rsidRDefault="00217D76" w:rsidP="00217D76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части первой:</w:t>
            </w:r>
          </w:p>
          <w:p w14:paraId="22285D41" w14:textId="4069E0A8" w:rsidR="006E5E2E" w:rsidRPr="00681503" w:rsidRDefault="00217D76" w:rsidP="00217D76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 «(обеспечению единства измерений)» дополнить часть словом «государств»;</w:t>
            </w:r>
            <w:r w:rsidR="004E7E4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слова «о приостановлении признания в своем государстве результатов испытаний» заменить словами «о приостановлении или отмене в своем государстве утверждения типа средств измерений, а также о приостановлении или отмене признания результатов»;</w:t>
            </w:r>
          </w:p>
        </w:tc>
        <w:tc>
          <w:tcPr>
            <w:tcW w:w="5954" w:type="dxa"/>
          </w:tcPr>
          <w:p w14:paraId="40088889" w14:textId="6AA440B0" w:rsidR="006E5E2E" w:rsidRPr="00681503" w:rsidRDefault="002370F1" w:rsidP="00217D76">
            <w:pPr>
              <w:ind w:hanging="104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Предлагаем изложить в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следующей редакции: «Уполномоченные органы по метрологии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(обеспечению единства измерений)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государств Сторон при установлении в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стране-импортере фактов поставки средств измерений, не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соответствующих требованиям распространяющихся на них нормативных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документов, в одностороннем порядке могут принимать решение о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приостановлении или отмене в своем государстве решения о признании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результатов испытаний в целях утверждения типа средств измерений».</w:t>
            </w:r>
          </w:p>
          <w:p w14:paraId="7065B3FB" w14:textId="0E4C5A14" w:rsidR="00217D76" w:rsidRPr="00681503" w:rsidRDefault="00217D76" w:rsidP="00217D76">
            <w:pPr>
              <w:ind w:firstLine="708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A3339FF" w14:textId="77777777" w:rsidR="00E13BA6" w:rsidRPr="00E13BA6" w:rsidRDefault="00E13BA6" w:rsidP="00E13BA6">
            <w:pPr>
              <w:ind w:firstLine="169"/>
              <w:jc w:val="both"/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</w:pPr>
            <w:r w:rsidRPr="00E13BA6"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  <w:t>Не поддерживается.</w:t>
            </w:r>
          </w:p>
          <w:p w14:paraId="3E0BC33C" w14:textId="213DF672" w:rsidR="006E5E2E" w:rsidRPr="00E13BA6" w:rsidRDefault="00E13BA6" w:rsidP="00E13BA6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E13BA6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Решение о приостановлении решения о признании результатов испытаний в целях утверждения типа средств измерений не влечет за собой</w:t>
            </w:r>
            <w:r w:rsidRPr="00E13BA6">
              <w:rPr>
                <w:rStyle w:val="word-wrapper"/>
                <w:sz w:val="24"/>
                <w:szCs w:val="24"/>
                <w:shd w:val="clear" w:color="auto" w:fill="FFFFFF"/>
              </w:rPr>
              <w:t xml:space="preserve"> правовы</w:t>
            </w:r>
            <w:r w:rsidR="006B2D8C">
              <w:rPr>
                <w:rStyle w:val="word-wrapper"/>
                <w:sz w:val="24"/>
                <w:szCs w:val="24"/>
                <w:shd w:val="clear" w:color="auto" w:fill="FFFFFF"/>
              </w:rPr>
              <w:t>х</w:t>
            </w:r>
            <w:r w:rsidRPr="00E13BA6">
              <w:rPr>
                <w:rStyle w:val="word-wrapper"/>
                <w:sz w:val="24"/>
                <w:szCs w:val="24"/>
                <w:shd w:val="clear" w:color="auto" w:fill="FFFFFF"/>
              </w:rPr>
              <w:t xml:space="preserve"> </w:t>
            </w:r>
            <w:r w:rsidRPr="00E13BA6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последстви</w:t>
            </w:r>
            <w:r w:rsidR="006B2D8C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й</w:t>
            </w:r>
            <w:r w:rsidRPr="00E13BA6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 в части приостановления действия утверждения типа средства измерений.</w:t>
            </w:r>
          </w:p>
          <w:p w14:paraId="61829600" w14:textId="6CCCD06B" w:rsidR="00E13BA6" w:rsidRPr="00E13BA6" w:rsidRDefault="00E13BA6" w:rsidP="00E13BA6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E13BA6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Вместе с тем статус утвержденного типа позволяет применять средство измерений в областях измерений, регулируемых на государственном уровне.</w:t>
            </w:r>
          </w:p>
        </w:tc>
      </w:tr>
      <w:tr w:rsidR="006E5E2E" w:rsidRPr="00681503" w14:paraId="115F3397" w14:textId="77777777" w:rsidTr="00944F57">
        <w:trPr>
          <w:trHeight w:val="501"/>
        </w:trPr>
        <w:tc>
          <w:tcPr>
            <w:tcW w:w="596" w:type="dxa"/>
          </w:tcPr>
          <w:p w14:paraId="69FEFE75" w14:textId="6919178D" w:rsidR="006E5E2E" w:rsidRPr="00681503" w:rsidRDefault="0066427D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14:paraId="499F0749" w14:textId="77EF1B20" w:rsidR="006E5E2E" w:rsidRPr="00681503" w:rsidRDefault="004C36B7" w:rsidP="004C36B7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Дополнить статью после части первой частью следующего содержания: «Органы государственного управления государств Сторон могут инициировать судебные иски о запрете реализации ввезенных на территорию государства средств измерений, в отношении которых приняты решения, указанные в части первой настоящей статьи. При обоснованном нанесении ущерба за счет эксплуатации указанных средств измерений на территории государства, вопросы его возмещения за счет поставщика этих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средств измерений рассматриваются в порядке, указанном в статье 10 настоящего Соглашения.»</w:t>
            </w:r>
          </w:p>
        </w:tc>
        <w:tc>
          <w:tcPr>
            <w:tcW w:w="5954" w:type="dxa"/>
          </w:tcPr>
          <w:p w14:paraId="7674AD96" w14:textId="0BE81882" w:rsidR="006E5E2E" w:rsidRPr="00681503" w:rsidRDefault="0047461B" w:rsidP="002370F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Предлагаемая норма требует дополнительного обсуждения. В соответствии с положениями статьи 10 Соглашения регулируются вопросы возникновения и урегулирования спорных ситуаций между государствами-участниками. При этом принятие решений о приостановлении или отмене признания результатов испытаний не относится к категории спорных вопросов. Включение данной нормы без согласования с положениями статьи 10 может привести к коллизии норм и неопределенности в механизме их применения.</w:t>
            </w:r>
            <w:r w:rsidR="002370F1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Дополнительно предлагаем исключить из наименования Соглашения, а также из текста документа термин «калибровка», поскольку на данный момент проведение калибровки, в том числе в Республике Казахстан, носит добровольный характер. Субъекты, пользователи и изготовители самостоятельно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принимают решение о признании результатов калибровки, выполненной в других государствах. Кроме того, требования к проведению калибровки эталонов установлены в различных странах по-разному, что создает неоднородность подходов и может приводить к разночтениям при международном взаимодействии.</w:t>
            </w:r>
          </w:p>
        </w:tc>
        <w:tc>
          <w:tcPr>
            <w:tcW w:w="4110" w:type="dxa"/>
          </w:tcPr>
          <w:p w14:paraId="283CDCAA" w14:textId="77777777" w:rsidR="00E13BA6" w:rsidRPr="00455ACB" w:rsidRDefault="00E13BA6" w:rsidP="00E13BA6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55ACB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Требуется обсуждение.</w:t>
            </w:r>
          </w:p>
          <w:p w14:paraId="2A9D2F8F" w14:textId="77777777" w:rsidR="006E5E2E" w:rsidRDefault="00E13BA6" w:rsidP="00E13BA6">
            <w:pPr>
              <w:ind w:firstLine="169"/>
              <w:jc w:val="both"/>
              <w:rPr>
                <w:rStyle w:val="word-wrapper"/>
                <w:sz w:val="24"/>
                <w:szCs w:val="24"/>
                <w:shd w:val="clear" w:color="auto" w:fill="FFFFFF"/>
              </w:rPr>
            </w:pPr>
            <w:r w:rsidRPr="00E13BA6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В статье 10 Соглашения определена возможность обращения в </w:t>
            </w:r>
            <w:r w:rsidRPr="00E13BA6">
              <w:rPr>
                <w:rStyle w:val="word-wrapper"/>
                <w:sz w:val="24"/>
                <w:szCs w:val="24"/>
                <w:shd w:val="clear" w:color="auto" w:fill="FFFFFF"/>
              </w:rPr>
              <w:t>Экономический Суд Содружества Независимых Государств</w:t>
            </w:r>
            <w:r>
              <w:rPr>
                <w:rStyle w:val="word-wrapper"/>
                <w:sz w:val="24"/>
                <w:szCs w:val="24"/>
                <w:shd w:val="clear" w:color="auto" w:fill="FFFFFF"/>
              </w:rPr>
              <w:t>.</w:t>
            </w:r>
          </w:p>
          <w:p w14:paraId="1D8FF335" w14:textId="573BDB93" w:rsidR="00E13BA6" w:rsidRDefault="00E13BA6" w:rsidP="00E13BA6">
            <w:pPr>
              <w:ind w:firstLine="169"/>
              <w:jc w:val="both"/>
              <w:rPr>
                <w:rStyle w:val="word-wrapper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sz w:val="24"/>
                <w:szCs w:val="24"/>
                <w:shd w:val="clear" w:color="auto" w:fill="FFFFFF"/>
              </w:rPr>
              <w:t>При исключении из наименования и текста Соглашения понятия «калибровка» потребуется корректировка всех документов, в которых поименовано данное Соглашение.</w:t>
            </w:r>
          </w:p>
          <w:p w14:paraId="709EA650" w14:textId="20E44042" w:rsidR="00E13BA6" w:rsidRPr="00681503" w:rsidRDefault="00641902" w:rsidP="00641902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sz w:val="24"/>
                <w:szCs w:val="24"/>
                <w:shd w:val="clear" w:color="auto" w:fill="FFFFFF"/>
              </w:rPr>
              <w:t xml:space="preserve">В Республике Беларусь калибровка может </w:t>
            </w:r>
            <w:r w:rsidRPr="00641902">
              <w:rPr>
                <w:rStyle w:val="word-wrapper"/>
                <w:sz w:val="24"/>
                <w:szCs w:val="24"/>
                <w:shd w:val="clear" w:color="auto" w:fill="FFFFFF"/>
              </w:rPr>
              <w:t>применяться</w:t>
            </w:r>
            <w:r>
              <w:rPr>
                <w:rStyle w:val="word-wrapper"/>
                <w:sz w:val="24"/>
                <w:szCs w:val="24"/>
                <w:shd w:val="clear" w:color="auto" w:fill="FFFFFF"/>
              </w:rPr>
              <w:t xml:space="preserve"> в одной из сфер законодательной метрологии – при </w:t>
            </w:r>
            <w:r w:rsidRPr="00641902">
              <w:rPr>
                <w:rStyle w:val="word-wrapper"/>
                <w:sz w:val="24"/>
                <w:szCs w:val="24"/>
                <w:shd w:val="clear" w:color="auto" w:fill="FFFFFF"/>
              </w:rPr>
              <w:t xml:space="preserve">проведении работ по оценке </w:t>
            </w:r>
            <w:r w:rsidRPr="00641902">
              <w:rPr>
                <w:rStyle w:val="word-wrapper"/>
                <w:sz w:val="24"/>
                <w:szCs w:val="24"/>
                <w:shd w:val="clear" w:color="auto" w:fill="FFFFFF"/>
              </w:rPr>
              <w:lastRenderedPageBreak/>
              <w:t>соответствия техническим требованиям</w:t>
            </w:r>
            <w:r>
              <w:rPr>
                <w:rStyle w:val="word-wrapper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370F1" w:rsidRPr="00681503" w14:paraId="1BDD4E39" w14:textId="77777777" w:rsidTr="00944F57">
        <w:trPr>
          <w:trHeight w:val="501"/>
        </w:trPr>
        <w:tc>
          <w:tcPr>
            <w:tcW w:w="14629" w:type="dxa"/>
            <w:gridSpan w:val="4"/>
          </w:tcPr>
          <w:p w14:paraId="05DD74FA" w14:textId="0C6B8551" w:rsidR="002370F1" w:rsidRPr="00681503" w:rsidRDefault="0066427D" w:rsidP="00D77B52">
            <w:pPr>
              <w:tabs>
                <w:tab w:val="left" w:pos="6280"/>
              </w:tabs>
              <w:ind w:firstLine="289"/>
              <w:jc w:val="center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81503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Узбекский Национальный институт метрологии (</w:t>
            </w:r>
            <w:proofErr w:type="spellStart"/>
            <w:r w:rsidRPr="00681503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УзНИМ</w:t>
            </w:r>
            <w:proofErr w:type="spellEnd"/>
            <w:r w:rsidRPr="00681503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BF7347" w:rsidRPr="00681503" w14:paraId="185203CD" w14:textId="77777777" w:rsidTr="00944F57">
        <w:trPr>
          <w:trHeight w:val="501"/>
        </w:trPr>
        <w:tc>
          <w:tcPr>
            <w:tcW w:w="596" w:type="dxa"/>
          </w:tcPr>
          <w:p w14:paraId="7F246724" w14:textId="33ADEAB4" w:rsidR="001830BB" w:rsidRPr="0066427D" w:rsidRDefault="0066427D" w:rsidP="00386590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14:paraId="35C0612B" w14:textId="77777777" w:rsidR="003E226C" w:rsidRPr="00681503" w:rsidRDefault="003E226C" w:rsidP="0099227D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Внести в Соглашение, следующие изменения:</w:t>
            </w:r>
          </w:p>
          <w:p w14:paraId="3295BD66" w14:textId="6A6D754D" w:rsidR="00BF7347" w:rsidRPr="00681503" w:rsidRDefault="00EA267D" w:rsidP="0099227D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В </w:t>
            </w:r>
            <w:r w:rsidR="003E226C" w:rsidRPr="00681503">
              <w:rPr>
                <w:rFonts w:eastAsia="Calibri" w:cs="Times New Roman"/>
                <w:sz w:val="24"/>
                <w:szCs w:val="24"/>
              </w:rPr>
              <w:t>преамбуле Соглашения слова «метрологических служб» исключить</w:t>
            </w:r>
            <w:r w:rsidRPr="00681503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358FCC7E" w14:textId="59B8421D" w:rsidR="00BF7347" w:rsidRPr="00681503" w:rsidRDefault="00C23C17" w:rsidP="00C23C1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Исключение термина «метрологических служб» не в полной мере соответствует предмету Соглашения, что приводит к неопределённости в части субъектов, осуществляющих испытания, метрологическую аттестацию, поверку и калибровку средств измерений, результаты которых подлежат признанию.</w:t>
            </w:r>
            <w:r w:rsidR="009174B3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Считаем целесообразным сохранить действующую редакцию, обеспечивающую однозначное понимание субъектов соответствующей деятельности.</w:t>
            </w:r>
          </w:p>
        </w:tc>
        <w:tc>
          <w:tcPr>
            <w:tcW w:w="4110" w:type="dxa"/>
          </w:tcPr>
          <w:p w14:paraId="51966CF6" w14:textId="77777777" w:rsidR="006615F0" w:rsidRPr="00455ACB" w:rsidRDefault="006615F0" w:rsidP="006615F0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Не поддерживается.</w:t>
            </w:r>
          </w:p>
          <w:p w14:paraId="02AEEC87" w14:textId="3F98B552" w:rsidR="00BF7347" w:rsidRDefault="00641902" w:rsidP="00641902">
            <w:pPr>
              <w:ind w:firstLine="169"/>
              <w:jc w:val="both"/>
              <w:rPr>
                <w:rStyle w:val="word-wrapper"/>
                <w:sz w:val="24"/>
                <w:szCs w:val="24"/>
                <w:shd w:val="clear" w:color="auto" w:fill="FFFFFF"/>
              </w:rPr>
            </w:pPr>
            <w:r w:rsidRPr="00641902">
              <w:rPr>
                <w:rStyle w:val="word-wrapper"/>
                <w:sz w:val="24"/>
                <w:szCs w:val="24"/>
                <w:shd w:val="clear" w:color="auto" w:fill="FFFFFF"/>
              </w:rPr>
              <w:t>Речь идет не об эффективности субъекта (метрологической службы), а о процессах</w:t>
            </w:r>
            <w:r w:rsidR="00327770">
              <w:rPr>
                <w:rStyle w:val="word-wrapper"/>
                <w:sz w:val="24"/>
                <w:szCs w:val="24"/>
                <w:shd w:val="clear" w:color="auto" w:fill="FFFFFF"/>
              </w:rPr>
              <w:t xml:space="preserve"> – </w:t>
            </w:r>
            <w:r w:rsidRPr="00641902">
              <w:rPr>
                <w:rStyle w:val="word-wrapper"/>
                <w:sz w:val="24"/>
                <w:szCs w:val="24"/>
                <w:shd w:val="clear" w:color="auto" w:fill="FFFFFF"/>
              </w:rPr>
              <w:t>испытани</w:t>
            </w:r>
            <w:r w:rsidR="00327770">
              <w:rPr>
                <w:rStyle w:val="word-wrapper"/>
                <w:sz w:val="24"/>
                <w:szCs w:val="24"/>
                <w:shd w:val="clear" w:color="auto" w:fill="FFFFFF"/>
              </w:rPr>
              <w:t>ях</w:t>
            </w:r>
            <w:r w:rsidRPr="00641902">
              <w:rPr>
                <w:rStyle w:val="word-wrapper"/>
                <w:sz w:val="24"/>
                <w:szCs w:val="24"/>
                <w:shd w:val="clear" w:color="auto" w:fill="FFFFFF"/>
              </w:rPr>
              <w:t>, метрологической аттестации, поверки и калибровки средств измерений</w:t>
            </w:r>
            <w:r>
              <w:rPr>
                <w:rStyle w:val="word-wrapper"/>
                <w:sz w:val="24"/>
                <w:szCs w:val="24"/>
                <w:shd w:val="clear" w:color="auto" w:fill="FFFFFF"/>
              </w:rPr>
              <w:t>.</w:t>
            </w:r>
          </w:p>
          <w:p w14:paraId="68A4E0D4" w14:textId="05F40BE5" w:rsidR="00641902" w:rsidRPr="00681503" w:rsidRDefault="00641902" w:rsidP="00641902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sz w:val="24"/>
                <w:szCs w:val="24"/>
                <w:shd w:val="clear" w:color="auto" w:fill="FFFFFF"/>
              </w:rPr>
              <w:t>В разных странах субъекты, выполняющие вышеуказанные работы поименованы по-разному, например, в Республике Беларусь – это юридические лица.</w:t>
            </w:r>
          </w:p>
        </w:tc>
      </w:tr>
      <w:tr w:rsidR="00BF7347" w:rsidRPr="00681503" w14:paraId="48C33CD8" w14:textId="77777777" w:rsidTr="00944F57">
        <w:trPr>
          <w:trHeight w:val="501"/>
        </w:trPr>
        <w:tc>
          <w:tcPr>
            <w:tcW w:w="596" w:type="dxa"/>
          </w:tcPr>
          <w:p w14:paraId="7495BED1" w14:textId="05F08F8C" w:rsidR="00F475AF" w:rsidRPr="002E6337" w:rsidRDefault="002E6337" w:rsidP="00A20AF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11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7AEA93D2" w14:textId="77777777" w:rsidR="00A20AF5" w:rsidRPr="00681503" w:rsidRDefault="00A20AF5" w:rsidP="004E7E46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Целью настоящего Соглашения в отношении средств измерений, произведенных в государствах – участниках настоящего Соглашения является определение основных условий взаимного признания результатов: </w:t>
            </w:r>
          </w:p>
          <w:p w14:paraId="1435D0E3" w14:textId="77777777" w:rsidR="00A20AF5" w:rsidRPr="00681503" w:rsidRDefault="00A20AF5" w:rsidP="004E7E46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испытаний (метрологической экспертизы средств измерений) с целью утверждения типа средств измерений;</w:t>
            </w:r>
          </w:p>
          <w:p w14:paraId="6F9B46BD" w14:textId="77777777" w:rsidR="00A20AF5" w:rsidRPr="00681503" w:rsidRDefault="00A20AF5" w:rsidP="004E7E46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метрологической аттестации средств измерений;</w:t>
            </w:r>
          </w:p>
          <w:p w14:paraId="32F5BC4B" w14:textId="77777777" w:rsidR="00A20AF5" w:rsidRPr="00681503" w:rsidRDefault="00A20AF5" w:rsidP="004E7E46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поверки средств измерений;</w:t>
            </w:r>
          </w:p>
          <w:p w14:paraId="2FC66085" w14:textId="18455800" w:rsidR="00BF7347" w:rsidRPr="00681503" w:rsidRDefault="00A20AF5" w:rsidP="004E7E46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калибровки средств измерений.</w:t>
            </w:r>
          </w:p>
        </w:tc>
        <w:tc>
          <w:tcPr>
            <w:tcW w:w="5954" w:type="dxa"/>
          </w:tcPr>
          <w:p w14:paraId="286E85FE" w14:textId="0F52CD1C" w:rsidR="001512E0" w:rsidRPr="00681503" w:rsidRDefault="001512E0" w:rsidP="006552F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В первой фразе идет дублирование словосочетания «настоящего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Соглашения», что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представляется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избыточным и требует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редакционного уточнения.</w:t>
            </w:r>
            <w:r w:rsidR="00F475AF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Кроме того, формулировка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ограничивает сферу действия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Соглашения средствами измерений,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произведенными исключительно в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государствах – участниках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Соглашения. Поскольку на практике средства измерений могут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комплектоваться первичными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измерительными преобразователями</w:t>
            </w:r>
            <w:r w:rsidR="007B6DD7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(датчиками)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импортного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производства.</w:t>
            </w:r>
            <w:r w:rsidR="006552FE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В этой связи предлагаемая норма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требует дополнительного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обсуждения.</w:t>
            </w:r>
          </w:p>
          <w:p w14:paraId="6871AD40" w14:textId="6865B194" w:rsidR="00BF7347" w:rsidRPr="00681503" w:rsidRDefault="00BF7347" w:rsidP="001512E0">
            <w:pPr>
              <w:ind w:firstLine="336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5BE3D8B" w14:textId="77777777" w:rsidR="00641902" w:rsidRPr="0066427D" w:rsidRDefault="00641902" w:rsidP="00641902">
            <w:pPr>
              <w:ind w:firstLine="169"/>
              <w:jc w:val="both"/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</w:pPr>
            <w:r w:rsidRPr="0066427D"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  <w:t>Требуется обсуждение.</w:t>
            </w:r>
          </w:p>
          <w:p w14:paraId="493FBC69" w14:textId="2D2BDF5D" w:rsidR="00BF7347" w:rsidRPr="009B3E97" w:rsidRDefault="009B3E97" w:rsidP="009B3E97">
            <w:pPr>
              <w:ind w:firstLine="169"/>
              <w:jc w:val="both"/>
              <w:rPr>
                <w:rStyle w:val="word-wrapper"/>
                <w:sz w:val="24"/>
                <w:szCs w:val="24"/>
                <w:shd w:val="clear" w:color="auto" w:fill="FFFFFF"/>
              </w:rPr>
            </w:pPr>
            <w:r w:rsidRPr="009B3E97">
              <w:rPr>
                <w:rStyle w:val="word-wrapper"/>
                <w:sz w:val="24"/>
                <w:szCs w:val="24"/>
                <w:shd w:val="clear" w:color="auto" w:fill="FFFFFF"/>
              </w:rPr>
              <w:t>Изначально при подготовке Соглашения была договоренность определить процедуры признания только для средств измерений, произведенных в государствах-участниках Соглашения.</w:t>
            </w:r>
          </w:p>
          <w:p w14:paraId="6C104F68" w14:textId="2A7D6B80" w:rsidR="009B3E97" w:rsidRPr="0066427D" w:rsidRDefault="0066427D" w:rsidP="009B3E97">
            <w:pPr>
              <w:ind w:firstLine="169"/>
              <w:jc w:val="both"/>
              <w:rPr>
                <w:rStyle w:val="word-wrapper"/>
                <w:sz w:val="24"/>
                <w:szCs w:val="24"/>
                <w:shd w:val="clear" w:color="auto" w:fill="FFFFFF"/>
              </w:rPr>
            </w:pPr>
            <w:r w:rsidRPr="0066427D">
              <w:rPr>
                <w:rStyle w:val="word-wrapper"/>
                <w:sz w:val="24"/>
                <w:szCs w:val="24"/>
                <w:shd w:val="clear" w:color="auto" w:fill="FFFFFF"/>
              </w:rPr>
              <w:t>Испытания с целью утверждения типа средств измерений, произведенных не на территории государств-участниц Соглашения, проводятся в соответствии с национальным законодательством.</w:t>
            </w:r>
          </w:p>
        </w:tc>
      </w:tr>
      <w:tr w:rsidR="00BF7347" w:rsidRPr="00681503" w14:paraId="56CD84FD" w14:textId="77777777" w:rsidTr="00944F57">
        <w:trPr>
          <w:trHeight w:val="501"/>
        </w:trPr>
        <w:tc>
          <w:tcPr>
            <w:tcW w:w="596" w:type="dxa"/>
          </w:tcPr>
          <w:p w14:paraId="16A4F994" w14:textId="2290B2A4" w:rsidR="00BF7347" w:rsidRPr="00681503" w:rsidRDefault="002E6337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969" w:type="dxa"/>
          </w:tcPr>
          <w:p w14:paraId="520765D3" w14:textId="42492771" w:rsidR="00BF7347" w:rsidRPr="00681503" w:rsidRDefault="00A20AF5" w:rsidP="00681503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Порядки признания результатов испытаний (метрологической экспертизы средств измерений) с целью утверждения типа средства измерений, метрологической аттестации средств измерений, поверки средств измерений, калибровки средств измерений в соответствии с настоящим Соглашением регламентируется принимаемыми</w:t>
            </w:r>
            <w:r w:rsidR="00904C9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Межгосударственным советом по стандартизации, метрологии и сертификации по согласованию с уполномоченными органами по метрологии (обеспечению единства измерений) государств Сторон нормативными документами.</w:t>
            </w:r>
          </w:p>
        </w:tc>
        <w:tc>
          <w:tcPr>
            <w:tcW w:w="5954" w:type="dxa"/>
          </w:tcPr>
          <w:p w14:paraId="469BB968" w14:textId="77777777" w:rsidR="00A20AF5" w:rsidRPr="00681503" w:rsidRDefault="00A20AF5" w:rsidP="00681503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Считаем необходимым отметить, что метрологическая экспертиза СИ является одним из этапом испытаний с целью утверждения типа СИ. Обобщающее понятие «испытания с целью утверждения типа» уже охватывает, в том числе, проведение метрологической экспертизы. Дополнительное выделение метрологической экспертизы в тексте Соглашения считаем избыточным. Целесообразно детализировать соответствующую процедуру в Правилах ПМГ 06. Предлагаем сохранить действующую редакцию в указанной части. </w:t>
            </w:r>
          </w:p>
          <w:p w14:paraId="00DA3F4D" w14:textId="1D6FE68E" w:rsidR="00BF7347" w:rsidRPr="00681503" w:rsidRDefault="00BF7347" w:rsidP="00386590">
            <w:pPr>
              <w:ind w:firstLine="336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FBB12D0" w14:textId="0452EB19" w:rsidR="00BF7347" w:rsidRPr="00681503" w:rsidRDefault="002E633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1 сводки отзывов.</w:t>
            </w:r>
          </w:p>
        </w:tc>
      </w:tr>
      <w:tr w:rsidR="00F90C8E" w:rsidRPr="00681503" w14:paraId="5B9465EC" w14:textId="77777777" w:rsidTr="00944F57">
        <w:trPr>
          <w:trHeight w:val="501"/>
        </w:trPr>
        <w:tc>
          <w:tcPr>
            <w:tcW w:w="596" w:type="dxa"/>
          </w:tcPr>
          <w:p w14:paraId="6B6111C2" w14:textId="66D10C19" w:rsidR="00F90C8E" w:rsidRPr="00681503" w:rsidRDefault="002E6337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3969" w:type="dxa"/>
          </w:tcPr>
          <w:p w14:paraId="05F33844" w14:textId="788FA44C" w:rsidR="00F90C8E" w:rsidRPr="00681503" w:rsidRDefault="00A20AF5" w:rsidP="00A20AF5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До принятия Межгосударственным советом по стандартизации соответствующих нормативных документов признание результатов испытаний (метрологической экспертизы средств измерений) с целью утверждения типа средств измерений, метрологической аттестации средств измерений, метрологической экспертизы средств измерений, поверки средств измерений, калибровки средств осуществляется в соответствии с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национальным законодательством Сторон.»;</w:t>
            </w:r>
          </w:p>
        </w:tc>
        <w:tc>
          <w:tcPr>
            <w:tcW w:w="5954" w:type="dxa"/>
          </w:tcPr>
          <w:p w14:paraId="5EC234AF" w14:textId="3D4144F2" w:rsidR="00F90C8E" w:rsidRPr="00681503" w:rsidRDefault="00A20AF5" w:rsidP="00A20AF5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В отношении предлагаемого дополнения отмечаем, что закрепление нормы о применении национального законодательства Сторон до принятия соответствующих межгосударственных нормативных документов представляется избыточным. Так как в настоящее время порядок признания урегулирован и осуществляется в соответствии с действующим межгосударственным нормативным документом — Правилами ПМГ 06.</w:t>
            </w:r>
          </w:p>
        </w:tc>
        <w:tc>
          <w:tcPr>
            <w:tcW w:w="4110" w:type="dxa"/>
          </w:tcPr>
          <w:p w14:paraId="5B6C0F50" w14:textId="5FA74B5E" w:rsidR="00F90C8E" w:rsidRPr="00681503" w:rsidRDefault="002E633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3 сводки отзывов.</w:t>
            </w:r>
          </w:p>
        </w:tc>
      </w:tr>
      <w:tr w:rsidR="00F90C8E" w:rsidRPr="00681503" w14:paraId="0BBB582C" w14:textId="77777777" w:rsidTr="00944F57">
        <w:trPr>
          <w:trHeight w:val="501"/>
        </w:trPr>
        <w:tc>
          <w:tcPr>
            <w:tcW w:w="596" w:type="dxa"/>
          </w:tcPr>
          <w:p w14:paraId="5ABC2527" w14:textId="1E1E3B77" w:rsidR="00F90C8E" w:rsidRPr="00681503" w:rsidRDefault="002E6337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969" w:type="dxa"/>
          </w:tcPr>
          <w:p w14:paraId="7EEA2806" w14:textId="03BA03EA" w:rsidR="00F90C8E" w:rsidRPr="00681503" w:rsidRDefault="00D722BF" w:rsidP="00D722B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наименовании термина «уполномоченный орган по метрологии (обеспечению единства измерений) Стороны» и в определении термина «национальный реестр средств измерений» слова «(обеспечению единства измерений)» дополнить словом «государства»;</w:t>
            </w:r>
          </w:p>
        </w:tc>
        <w:tc>
          <w:tcPr>
            <w:tcW w:w="5954" w:type="dxa"/>
          </w:tcPr>
          <w:p w14:paraId="780E6CBB" w14:textId="0FDFB7F6" w:rsidR="00F90C8E" w:rsidRPr="00681503" w:rsidRDefault="00D722BF" w:rsidP="00681503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части формулировки, предусматривающий дополнение выражением «государства» не в полной мере согласуется введённым в преамбуле Соглашения сокращением «Стороны» и не находит системного применения по тексту документа.</w:t>
            </w:r>
            <w:r w:rsid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Также обеспечение единства измерений осуществляется не только в интересах государства, но также в интересах субъектов предпринимательской деятельности.</w:t>
            </w:r>
          </w:p>
        </w:tc>
        <w:tc>
          <w:tcPr>
            <w:tcW w:w="4110" w:type="dxa"/>
          </w:tcPr>
          <w:p w14:paraId="5C6E3A31" w14:textId="7919B3AA" w:rsidR="00F90C8E" w:rsidRPr="00681503" w:rsidRDefault="002E633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F90C8E" w:rsidRPr="00681503" w14:paraId="756C23D9" w14:textId="77777777" w:rsidTr="00944F57">
        <w:trPr>
          <w:trHeight w:val="501"/>
        </w:trPr>
        <w:tc>
          <w:tcPr>
            <w:tcW w:w="596" w:type="dxa"/>
          </w:tcPr>
          <w:p w14:paraId="0E774A68" w14:textId="2F1CBB7C" w:rsidR="006D31AC" w:rsidRPr="00681503" w:rsidRDefault="00EF0754" w:rsidP="006D31AC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3969" w:type="dxa"/>
          </w:tcPr>
          <w:p w14:paraId="116E1F6C" w14:textId="7CD1060D" w:rsidR="00F90C8E" w:rsidRPr="00681503" w:rsidRDefault="006D31AC" w:rsidP="006D31AC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</w:t>
            </w:r>
            <w:r w:rsidR="00D722BF" w:rsidRPr="00681503">
              <w:rPr>
                <w:rFonts w:eastAsia="Calibri" w:cs="Times New Roman"/>
                <w:sz w:val="24"/>
                <w:szCs w:val="24"/>
              </w:rPr>
              <w:t>осле абзаца второго дополнить статью следующим термином и его определением: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D722BF" w:rsidRPr="00681503">
              <w:rPr>
                <w:rFonts w:eastAsia="Calibri" w:cs="Times New Roman"/>
                <w:sz w:val="24"/>
                <w:szCs w:val="24"/>
              </w:rPr>
              <w:t>«информационный фонд по обеспечению единства измерений государства - участника Соглашения – информационный ресурс, содержащий сведения об утвержденных типах средств измерений, выданных сертификатах об утверждении типа средств измерений (сведения национального реестра средств измерений), результатах поверки средств измерений, иную информацию, состав которой и порядок формирования информационного ресурса установлен национальным законодательством»;</w:t>
            </w:r>
          </w:p>
        </w:tc>
        <w:tc>
          <w:tcPr>
            <w:tcW w:w="5954" w:type="dxa"/>
          </w:tcPr>
          <w:p w14:paraId="329DC9E9" w14:textId="77777777" w:rsidR="00681503" w:rsidRDefault="00D722BF" w:rsidP="00386590">
            <w:pPr>
              <w:ind w:firstLine="33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отношении предлагаемого введения термина «информационный фонд по обеспечению единства измерений государства – участника Соглашения» отмечаем, что предлагаемая детализация его состава представляется излишней. Информационный ресурс в области обеспечения единства измерений определяются национальным законодательством и могут существенно различаться в государствах – участниках Соглашения.</w:t>
            </w:r>
          </w:p>
          <w:p w14:paraId="48B82915" w14:textId="0DE55941" w:rsidR="00D722BF" w:rsidRPr="00681503" w:rsidRDefault="00D722BF" w:rsidP="00681503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Для информации: в Республике Узбекистан реестр государственной системы обеспечения единства измерений не содержат сведений о результатах поверки средств измерений. В этой связи предлагаем изложить соответствующее определение в более обобщённой форме.</w:t>
            </w:r>
          </w:p>
        </w:tc>
        <w:tc>
          <w:tcPr>
            <w:tcW w:w="4110" w:type="dxa"/>
          </w:tcPr>
          <w:p w14:paraId="5C0CE2F8" w14:textId="4A4C1B89" w:rsidR="00F90C8E" w:rsidRPr="00681503" w:rsidRDefault="00A01A32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5 сводки отзывов.</w:t>
            </w:r>
          </w:p>
        </w:tc>
      </w:tr>
      <w:tr w:rsidR="00F90C8E" w:rsidRPr="00681503" w14:paraId="75259CDD" w14:textId="77777777" w:rsidTr="00944F57">
        <w:trPr>
          <w:trHeight w:val="501"/>
        </w:trPr>
        <w:tc>
          <w:tcPr>
            <w:tcW w:w="596" w:type="dxa"/>
          </w:tcPr>
          <w:p w14:paraId="02834F8F" w14:textId="5A0ACAD2" w:rsidR="00F90C8E" w:rsidRPr="00681503" w:rsidRDefault="00EF0754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3969" w:type="dxa"/>
          </w:tcPr>
          <w:p w14:paraId="14180833" w14:textId="77777777" w:rsidR="00681503" w:rsidRDefault="003543FB" w:rsidP="0068150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определении термина «программа испытаний с целью утверждения типа» после слов «утверждения типа» дополнить определение словами «средств измерений»;</w:t>
            </w:r>
          </w:p>
          <w:p w14:paraId="5AD88F70" w14:textId="77777777" w:rsidR="00681503" w:rsidRDefault="003543FB" w:rsidP="0068150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после абзаца пятого дополнить статью следующим термином и его определением:</w:t>
            </w:r>
          </w:p>
          <w:p w14:paraId="74C32A7E" w14:textId="77777777" w:rsidR="00681503" w:rsidRDefault="003543FB" w:rsidP="0068150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«тип средства измерений - совокупность средств измерений, предназначенных для измерений одних и тех же величин, основанных на одном и том же принципе действия, и изготовленных по одной и той же технической документации»;</w:t>
            </w:r>
          </w:p>
          <w:p w14:paraId="6838FB51" w14:textId="77777777" w:rsidR="00681503" w:rsidRDefault="003543FB" w:rsidP="0068150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определение термина «утверждение типа средства измерений» изложить в следующей редакции:</w:t>
            </w:r>
          </w:p>
          <w:p w14:paraId="7E34EE84" w14:textId="77777777" w:rsidR="00681503" w:rsidRDefault="003543FB" w:rsidP="0068150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«- решение уполномоченного органа по метрологии (обеспечению единства измерений) государства Стороны об утверждении типа средства измерений и разрешении применения средства измерения утвержденного типа на территории государства – участника настоящего Соглашения на основании положительных результатов испытаний с целью утверждения типа средства измерений.»;</w:t>
            </w:r>
          </w:p>
          <w:p w14:paraId="028FC00C" w14:textId="5599894B" w:rsidR="00F90C8E" w:rsidRPr="00681503" w:rsidRDefault="003543FB" w:rsidP="0068150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дополнить статью следующим термином и его определением:</w:t>
            </w:r>
            <w:r w:rsidR="00D60E23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«признание испытаний в целях утверждения типа средства измерений - решение уполномоченного органа по метрологии (обеспечению единства измерений) государства Стороны об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использовании результатов испытаний в целях утверждения типа средства измерений, проведенных государстве другой Стороны, в качестве результатов испытаний средства измерений в целях утверждения типа, проведенных на национальном уровне»;</w:t>
            </w:r>
          </w:p>
        </w:tc>
        <w:tc>
          <w:tcPr>
            <w:tcW w:w="5954" w:type="dxa"/>
          </w:tcPr>
          <w:p w14:paraId="5FC74E72" w14:textId="2AA77913" w:rsidR="00F90C8E" w:rsidRPr="00681503" w:rsidRDefault="00D722BF" w:rsidP="00D274DD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Также, при формировании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терминологии, включая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предлагаемые новые определения,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такие как «средство измерений», «тип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средства измерений», «признание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испытаний в целях утверждения типа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средства измерений», целесообразно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использовать положения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международных документов, в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частности Международного словаря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по метрологии (VIM) и РМГ 29, что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будет способствовать обеспечению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единообразного понимания и</w:t>
            </w:r>
            <w:r w:rsidR="00D274DD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применения терминов.</w:t>
            </w:r>
          </w:p>
        </w:tc>
        <w:tc>
          <w:tcPr>
            <w:tcW w:w="4110" w:type="dxa"/>
          </w:tcPr>
          <w:p w14:paraId="7AB73031" w14:textId="77777777" w:rsidR="00A01A32" w:rsidRPr="0066427D" w:rsidRDefault="00A01A32" w:rsidP="00A01A32">
            <w:pPr>
              <w:ind w:firstLine="169"/>
              <w:jc w:val="both"/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</w:pPr>
            <w:r w:rsidRPr="0066427D"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  <w:lastRenderedPageBreak/>
              <w:t>Требуется обсуждение.</w:t>
            </w:r>
          </w:p>
          <w:p w14:paraId="7C196431" w14:textId="381FA982" w:rsidR="00F90C8E" w:rsidRPr="00681503" w:rsidRDefault="00A01A32" w:rsidP="00A01A32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01A32">
              <w:rPr>
                <w:rStyle w:val="word-wrapper"/>
                <w:sz w:val="24"/>
                <w:szCs w:val="24"/>
                <w:shd w:val="clear" w:color="auto" w:fill="FFFFFF"/>
              </w:rPr>
              <w:t xml:space="preserve">Применение терминологии, установленной в международных словарях, рассматривалось при подготовке Модельного закона об </w:t>
            </w:r>
            <w:r w:rsidRPr="00A01A32">
              <w:rPr>
                <w:rStyle w:val="word-wrapper"/>
                <w:sz w:val="24"/>
                <w:szCs w:val="24"/>
                <w:shd w:val="clear" w:color="auto" w:fill="FFFFFF"/>
              </w:rPr>
              <w:lastRenderedPageBreak/>
              <w:t>обеспечении единства измерений и не в полной мере поддержано.</w:t>
            </w:r>
          </w:p>
        </w:tc>
      </w:tr>
      <w:tr w:rsidR="00F90C8E" w:rsidRPr="00681503" w14:paraId="75285A9E" w14:textId="77777777" w:rsidTr="00944F57">
        <w:trPr>
          <w:trHeight w:val="501"/>
        </w:trPr>
        <w:tc>
          <w:tcPr>
            <w:tcW w:w="596" w:type="dxa"/>
          </w:tcPr>
          <w:p w14:paraId="1C4DE7CA" w14:textId="0B57B16B" w:rsidR="00D60E23" w:rsidRPr="00681503" w:rsidRDefault="00EF0754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969" w:type="dxa"/>
          </w:tcPr>
          <w:p w14:paraId="73C1EE1F" w14:textId="4F07DB04" w:rsidR="00F90C8E" w:rsidRPr="00681503" w:rsidRDefault="00260057" w:rsidP="00260057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первом: слова «и утверждения типа» заменить словами «и на основе такого признания утверждение типа»; после слов «(обеспечению единства измерений)» дополнить абзац словом «государств»;</w:t>
            </w:r>
          </w:p>
        </w:tc>
        <w:tc>
          <w:tcPr>
            <w:tcW w:w="5954" w:type="dxa"/>
          </w:tcPr>
          <w:p w14:paraId="3392083D" w14:textId="609881CB" w:rsidR="000859EB" w:rsidRPr="00681503" w:rsidRDefault="000859EB" w:rsidP="00204DDF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Предлагаемая редакция первого абзаца со стороны Республики Беларусь представляется недостаточно ясной. Считаем целесообразным изложить его в следующей редакции:</w:t>
            </w:r>
          </w:p>
          <w:p w14:paraId="71D90EE0" w14:textId="11C22C37" w:rsidR="00F90C8E" w:rsidRPr="00681503" w:rsidRDefault="000859EB" w:rsidP="00204DD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«Признание результатов испытаний с целью утверждения типа средств измерений осуществляется уполномоченными органами по метрологии (обеспечению единства измерений) Сторон при соблюдении следующих условий</w:t>
            </w:r>
            <w:proofErr w:type="gramStart"/>
            <w:r w:rsidRPr="00681503">
              <w:rPr>
                <w:rFonts w:eastAsia="Calibri" w:cs="Times New Roman"/>
                <w:sz w:val="24"/>
                <w:szCs w:val="24"/>
              </w:rPr>
              <w:t>:»…</w:t>
            </w:r>
            <w:proofErr w:type="gramEnd"/>
            <w:r w:rsidRPr="00681503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14:paraId="2F1C8BB5" w14:textId="48DB4499" w:rsidR="00F90C8E" w:rsidRPr="00681503" w:rsidRDefault="00EF0754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См. позицию по пункту </w:t>
            </w:r>
            <w:r w:rsidR="006615F0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7</w:t>
            </w: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сводки отзывов.</w:t>
            </w:r>
          </w:p>
        </w:tc>
      </w:tr>
      <w:tr w:rsidR="00F90C8E" w:rsidRPr="00681503" w14:paraId="6E7DD215" w14:textId="77777777" w:rsidTr="00944F57">
        <w:trPr>
          <w:trHeight w:val="501"/>
        </w:trPr>
        <w:tc>
          <w:tcPr>
            <w:tcW w:w="596" w:type="dxa"/>
          </w:tcPr>
          <w:p w14:paraId="3357829D" w14:textId="1A958D28" w:rsidR="00F90C8E" w:rsidRPr="00681503" w:rsidRDefault="00EF0754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</w:t>
            </w:r>
          </w:p>
        </w:tc>
        <w:tc>
          <w:tcPr>
            <w:tcW w:w="3969" w:type="dxa"/>
          </w:tcPr>
          <w:p w14:paraId="3F3A7D5A" w14:textId="79ACE156" w:rsidR="00F90C8E" w:rsidRPr="00681503" w:rsidRDefault="00260057" w:rsidP="0026005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четвертом после слов «(обеспечению единства измерений)» дополнить абзац словом «государств»;</w:t>
            </w:r>
          </w:p>
        </w:tc>
        <w:tc>
          <w:tcPr>
            <w:tcW w:w="5954" w:type="dxa"/>
          </w:tcPr>
          <w:p w14:paraId="1BC8F0DD" w14:textId="77777777" w:rsidR="00F90C8E" w:rsidRPr="00681503" w:rsidRDefault="00260057" w:rsidP="00204DDF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Комментарий к термину «государства» приведены в статье 2.</w:t>
            </w:r>
          </w:p>
          <w:p w14:paraId="41E7C800" w14:textId="1E24526A" w:rsidR="00260057" w:rsidRPr="00681503" w:rsidRDefault="005F11B6" w:rsidP="005F11B6">
            <w:pPr>
              <w:ind w:hanging="104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14:paraId="73F08DD3" w14:textId="57653C45" w:rsidR="00F90C8E" w:rsidRPr="00681503" w:rsidRDefault="006615F0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F90C8E" w:rsidRPr="00681503" w14:paraId="31D11BD5" w14:textId="77777777" w:rsidTr="00944F57">
        <w:trPr>
          <w:trHeight w:val="501"/>
        </w:trPr>
        <w:tc>
          <w:tcPr>
            <w:tcW w:w="596" w:type="dxa"/>
          </w:tcPr>
          <w:p w14:paraId="5A575FF0" w14:textId="01812E7A" w:rsidR="00F90C8E" w:rsidRPr="00681503" w:rsidRDefault="00EF0754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</w:t>
            </w:r>
          </w:p>
        </w:tc>
        <w:tc>
          <w:tcPr>
            <w:tcW w:w="3969" w:type="dxa"/>
          </w:tcPr>
          <w:p w14:paraId="6508615D" w14:textId="121E2762" w:rsidR="00F90C8E" w:rsidRPr="00681503" w:rsidRDefault="00D42999" w:rsidP="00D42999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 «(обеспечению единства измерений)» дополнить абзац словом «государств»; в абзаце четвертом после слов «(обеспечению единства измерений)» дополнить абзац словом «государств»;</w:t>
            </w:r>
          </w:p>
        </w:tc>
        <w:tc>
          <w:tcPr>
            <w:tcW w:w="5954" w:type="dxa"/>
          </w:tcPr>
          <w:p w14:paraId="0D8C0B33" w14:textId="6D58F94D" w:rsidR="00F90C8E" w:rsidRPr="00681503" w:rsidRDefault="005F11B6" w:rsidP="005F11B6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Считаем целесообразным поддержать кроме</w:t>
            </w:r>
            <w:r w:rsidR="007B6DD7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дополнени</w:t>
            </w:r>
            <w:r w:rsidR="007B6DD7" w:rsidRPr="00681503">
              <w:rPr>
                <w:rFonts w:eastAsia="Calibri" w:cs="Times New Roman"/>
                <w:sz w:val="24"/>
                <w:szCs w:val="24"/>
              </w:rPr>
              <w:t>я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термина «государств».</w:t>
            </w:r>
          </w:p>
        </w:tc>
        <w:tc>
          <w:tcPr>
            <w:tcW w:w="4110" w:type="dxa"/>
          </w:tcPr>
          <w:p w14:paraId="509651E8" w14:textId="61C6031F" w:rsidR="00F90C8E" w:rsidRPr="00681503" w:rsidRDefault="006615F0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F90C8E" w:rsidRPr="00681503" w14:paraId="1E6A1FA4" w14:textId="77777777" w:rsidTr="00944F57">
        <w:trPr>
          <w:trHeight w:val="501"/>
        </w:trPr>
        <w:tc>
          <w:tcPr>
            <w:tcW w:w="596" w:type="dxa"/>
          </w:tcPr>
          <w:p w14:paraId="11606783" w14:textId="03DAEA2B" w:rsidR="00F90C8E" w:rsidRPr="00681503" w:rsidRDefault="006615F0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3969" w:type="dxa"/>
          </w:tcPr>
          <w:p w14:paraId="3A6FC456" w14:textId="1CA1EA9E" w:rsidR="00F90C8E" w:rsidRPr="00681503" w:rsidRDefault="00AB6A54" w:rsidP="00D42999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Абзац седьмой изложить в новой редакции:</w:t>
            </w:r>
            <w:r w:rsidR="00D42999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«наличие совместно с документами о признании результатов испытаний с целью утверждения типа средств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измерений заявления с просьбой об утверждении типа средств измерений на основе признания результатов испытаний в целях утверждения типа средств измерений.»;</w:t>
            </w:r>
          </w:p>
        </w:tc>
        <w:tc>
          <w:tcPr>
            <w:tcW w:w="5954" w:type="dxa"/>
          </w:tcPr>
          <w:p w14:paraId="6CCBF679" w14:textId="5F0618BD" w:rsidR="00F90C8E" w:rsidRPr="00681503" w:rsidRDefault="00260057" w:rsidP="005F11B6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Подача заявления не рассматривается как условие признания, а является необходимым основанием для инициирования соответствующих</w:t>
            </w:r>
            <w:r w:rsidR="005F11B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процедур.</w:t>
            </w:r>
          </w:p>
        </w:tc>
        <w:tc>
          <w:tcPr>
            <w:tcW w:w="4110" w:type="dxa"/>
          </w:tcPr>
          <w:p w14:paraId="12DEF3BC" w14:textId="77777777" w:rsidR="006615F0" w:rsidRPr="00455ACB" w:rsidRDefault="006615F0" w:rsidP="006615F0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Не поддерживается.</w:t>
            </w:r>
          </w:p>
          <w:p w14:paraId="67BB7AFD" w14:textId="73F1872F" w:rsidR="00F90C8E" w:rsidRPr="00681503" w:rsidRDefault="006615F0" w:rsidP="006615F0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615F0">
              <w:rPr>
                <w:rStyle w:val="word-wrapper"/>
                <w:sz w:val="24"/>
                <w:szCs w:val="24"/>
                <w:shd w:val="clear" w:color="auto" w:fill="FFFFFF"/>
              </w:rPr>
              <w:t xml:space="preserve">Установление в Соглашении необходимости заявления является основанием в ПМГ установить его обязательную форму, а не направлять </w:t>
            </w:r>
            <w:r w:rsidRPr="006615F0">
              <w:rPr>
                <w:rStyle w:val="word-wrapper"/>
                <w:sz w:val="24"/>
                <w:szCs w:val="24"/>
                <w:shd w:val="clear" w:color="auto" w:fill="FFFFFF"/>
              </w:rPr>
              <w:lastRenderedPageBreak/>
              <w:t>документы с сопроводительным письмом произвольной формы.</w:t>
            </w:r>
          </w:p>
        </w:tc>
      </w:tr>
      <w:tr w:rsidR="00F90C8E" w:rsidRPr="00681503" w14:paraId="14D748D5" w14:textId="77777777" w:rsidTr="00944F57">
        <w:trPr>
          <w:trHeight w:val="501"/>
        </w:trPr>
        <w:tc>
          <w:tcPr>
            <w:tcW w:w="596" w:type="dxa"/>
          </w:tcPr>
          <w:p w14:paraId="7F344CD6" w14:textId="799479C3" w:rsidR="00F90C8E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969" w:type="dxa"/>
          </w:tcPr>
          <w:p w14:paraId="1474B0B8" w14:textId="1F70FB9E" w:rsidR="00F90C8E" w:rsidRPr="00681503" w:rsidRDefault="005C7183" w:rsidP="005C718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абзацах первом и втором после слов «(обеспечению единства измерений)» дополнить абзацы словом «государств»;</w:t>
            </w:r>
          </w:p>
        </w:tc>
        <w:tc>
          <w:tcPr>
            <w:tcW w:w="5954" w:type="dxa"/>
          </w:tcPr>
          <w:p w14:paraId="5BAC49CD" w14:textId="5667FC4A" w:rsidR="00F90C8E" w:rsidRPr="00681503" w:rsidRDefault="005C7183" w:rsidP="005C7183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Нецелесообразно. Комментарий к термину «государства» приведены в статье 2.</w:t>
            </w:r>
          </w:p>
        </w:tc>
        <w:tc>
          <w:tcPr>
            <w:tcW w:w="4110" w:type="dxa"/>
          </w:tcPr>
          <w:p w14:paraId="7B9817D5" w14:textId="05127127" w:rsidR="00F90C8E" w:rsidRPr="00681503" w:rsidRDefault="006615F0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F90C8E" w:rsidRPr="00681503" w14:paraId="37810612" w14:textId="77777777" w:rsidTr="00944F57">
        <w:trPr>
          <w:trHeight w:val="501"/>
        </w:trPr>
        <w:tc>
          <w:tcPr>
            <w:tcW w:w="596" w:type="dxa"/>
          </w:tcPr>
          <w:p w14:paraId="2F0EF0AE" w14:textId="66C05542" w:rsidR="00F90C8E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3969" w:type="dxa"/>
          </w:tcPr>
          <w:p w14:paraId="6B3405E5" w14:textId="68B9DBDB" w:rsidR="00F90C8E" w:rsidRPr="00681503" w:rsidRDefault="00DF5978" w:rsidP="00DF5978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первом после слов «(обеспечению единства измерений)» дополнить абзац словом «государств»; в абзаце втором; союз «и» заменить словами «в целях»; после слов «(обеспечению единства измерений)» дополнить абзац словом «государства»;</w:t>
            </w:r>
          </w:p>
        </w:tc>
        <w:tc>
          <w:tcPr>
            <w:tcW w:w="5954" w:type="dxa"/>
          </w:tcPr>
          <w:p w14:paraId="45D3155B" w14:textId="22110389" w:rsidR="00F90C8E" w:rsidRPr="00681503" w:rsidRDefault="00DF5978" w:rsidP="00DF5978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Нецелесообразно. Комментарий к термину «государства» приведены в статье 2.</w:t>
            </w:r>
          </w:p>
        </w:tc>
        <w:tc>
          <w:tcPr>
            <w:tcW w:w="4110" w:type="dxa"/>
          </w:tcPr>
          <w:p w14:paraId="4DE724F1" w14:textId="2F8B9F8A" w:rsidR="00F90C8E" w:rsidRPr="00681503" w:rsidRDefault="006615F0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F90C8E" w:rsidRPr="00681503" w14:paraId="080B398D" w14:textId="77777777" w:rsidTr="00944F57">
        <w:trPr>
          <w:trHeight w:val="501"/>
        </w:trPr>
        <w:tc>
          <w:tcPr>
            <w:tcW w:w="596" w:type="dxa"/>
          </w:tcPr>
          <w:p w14:paraId="4AC5977B" w14:textId="6B30DD54" w:rsidR="00F90C8E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t>23.</w:t>
            </w:r>
          </w:p>
        </w:tc>
        <w:tc>
          <w:tcPr>
            <w:tcW w:w="3969" w:type="dxa"/>
          </w:tcPr>
          <w:p w14:paraId="19511C42" w14:textId="390A6F1F" w:rsidR="00F90C8E" w:rsidRPr="00681503" w:rsidRDefault="00A56FC0" w:rsidP="00A56FC0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первом после слов «(обеспечению единства измерений)» дополнить абзац словом «государства»;</w:t>
            </w:r>
          </w:p>
        </w:tc>
        <w:tc>
          <w:tcPr>
            <w:tcW w:w="5954" w:type="dxa"/>
          </w:tcPr>
          <w:p w14:paraId="57B5C9E5" w14:textId="3958BB92" w:rsidR="00F90C8E" w:rsidRPr="00681503" w:rsidRDefault="00A56FC0" w:rsidP="00A56FC0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Нецелесообразно. Комментарий к термину «государства» приведены в статье 2.</w:t>
            </w:r>
          </w:p>
        </w:tc>
        <w:tc>
          <w:tcPr>
            <w:tcW w:w="4110" w:type="dxa"/>
          </w:tcPr>
          <w:p w14:paraId="740F3FB0" w14:textId="1A744617" w:rsidR="00F90C8E" w:rsidRPr="00681503" w:rsidRDefault="006615F0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F90C8E" w:rsidRPr="00681503" w14:paraId="3766EEEE" w14:textId="77777777" w:rsidTr="00944F57">
        <w:trPr>
          <w:trHeight w:val="501"/>
        </w:trPr>
        <w:tc>
          <w:tcPr>
            <w:tcW w:w="596" w:type="dxa"/>
          </w:tcPr>
          <w:p w14:paraId="6E593601" w14:textId="6AC8AFC4" w:rsidR="00F90C8E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t>24.</w:t>
            </w:r>
          </w:p>
        </w:tc>
        <w:tc>
          <w:tcPr>
            <w:tcW w:w="3969" w:type="dxa"/>
          </w:tcPr>
          <w:p w14:paraId="6F79BA73" w14:textId="704AD7B7" w:rsidR="00F90C8E" w:rsidRPr="00681503" w:rsidRDefault="00A56FC0" w:rsidP="004E7E46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части первой: после слов «(обеспечению единства измерений)» дополнить часть словом «государств»;</w:t>
            </w:r>
            <w:r w:rsidR="004E7E4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слова «о приостановлении признания в своем государстве результатов испытаний» заменить словами «о приостановлении или отмене в своем государстве утверждения типа средств измерений, а также о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приостановлении или отмене признания результатов»;</w:t>
            </w:r>
          </w:p>
        </w:tc>
        <w:tc>
          <w:tcPr>
            <w:tcW w:w="5954" w:type="dxa"/>
          </w:tcPr>
          <w:p w14:paraId="2BF2B1CF" w14:textId="1974F433" w:rsidR="00F90C8E" w:rsidRPr="00681503" w:rsidRDefault="00A56FC0" w:rsidP="00A56FC0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Целесообразно поддержать без дополнения термина «государств».</w:t>
            </w:r>
          </w:p>
        </w:tc>
        <w:tc>
          <w:tcPr>
            <w:tcW w:w="4110" w:type="dxa"/>
          </w:tcPr>
          <w:p w14:paraId="189C188F" w14:textId="134C1037" w:rsidR="00F90C8E" w:rsidRPr="00681503" w:rsidRDefault="00D8002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F90C8E" w:rsidRPr="00681503" w14:paraId="5E8E1265" w14:textId="77777777" w:rsidTr="00944F57">
        <w:trPr>
          <w:trHeight w:val="501"/>
        </w:trPr>
        <w:tc>
          <w:tcPr>
            <w:tcW w:w="596" w:type="dxa"/>
          </w:tcPr>
          <w:p w14:paraId="65889BF1" w14:textId="261B0D2B" w:rsidR="00F90C8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969" w:type="dxa"/>
          </w:tcPr>
          <w:p w14:paraId="44D348DD" w14:textId="526D4628" w:rsidR="00F90C8E" w:rsidRPr="00681503" w:rsidRDefault="00767854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Дополнить статью после части первой частью следующего содержания: «Органы государственного управления государств Сторон могут инициировать судебные иски о запрете реализации ввезенных на территорию государства средств измерений, в отношении которых приняты решения, указанные в части первой настоящей статьи. При обоснованном нанесении ущерба за счет эксплуатации указанных средств измерений на территории государства, вопросы его возмещения за счет поставщика этих средств измерений рассматриваются в порядке, указанном в статье 10 настоящего Соглашения.»</w:t>
            </w:r>
          </w:p>
        </w:tc>
        <w:tc>
          <w:tcPr>
            <w:tcW w:w="5954" w:type="dxa"/>
          </w:tcPr>
          <w:p w14:paraId="789F17BB" w14:textId="63A5875E" w:rsidR="00F90C8E" w:rsidRPr="00681503" w:rsidRDefault="00767854" w:rsidP="00767854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Считаем предлагаемую норму нецелесообразной для включения в Соглашение, так как она касается вопросов правовой ответственности, что выходит за рамки предмета настоящего Соглашения о взаимном признании результатов испытаний. Рекомендуется оставить регулирование этих вопросов в рамках национального законодательства государств Сторон.</w:t>
            </w:r>
          </w:p>
        </w:tc>
        <w:tc>
          <w:tcPr>
            <w:tcW w:w="4110" w:type="dxa"/>
          </w:tcPr>
          <w:p w14:paraId="0A5E4BC9" w14:textId="429A1F03" w:rsidR="00F90C8E" w:rsidRPr="00681503" w:rsidRDefault="00D8002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9 сводки отзывов.</w:t>
            </w:r>
          </w:p>
        </w:tc>
      </w:tr>
      <w:tr w:rsidR="00F90C8E" w:rsidRPr="00681503" w14:paraId="00EAAF9F" w14:textId="77777777" w:rsidTr="00944F57">
        <w:trPr>
          <w:trHeight w:val="501"/>
        </w:trPr>
        <w:tc>
          <w:tcPr>
            <w:tcW w:w="596" w:type="dxa"/>
          </w:tcPr>
          <w:p w14:paraId="526CC55C" w14:textId="2D980689" w:rsidR="00F90C8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</w:t>
            </w:r>
          </w:p>
        </w:tc>
        <w:tc>
          <w:tcPr>
            <w:tcW w:w="3969" w:type="dxa"/>
          </w:tcPr>
          <w:p w14:paraId="04157D85" w14:textId="77777777" w:rsidR="00767854" w:rsidRPr="00681503" w:rsidRDefault="00767854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 «(обеспечению единства измерений)» дополнить часть словом «государств»;</w:t>
            </w:r>
          </w:p>
          <w:p w14:paraId="31DC3CA7" w14:textId="2050BF3C" w:rsidR="00F90C8E" w:rsidRPr="00681503" w:rsidRDefault="00767854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слова «МГС» изложить часть в следующей редакции: «о решениях, принятых в соответствии с частью первой настоящей статьи».</w:t>
            </w:r>
          </w:p>
        </w:tc>
        <w:tc>
          <w:tcPr>
            <w:tcW w:w="5954" w:type="dxa"/>
          </w:tcPr>
          <w:p w14:paraId="690FB186" w14:textId="54C52428" w:rsidR="00F90C8E" w:rsidRPr="00681503" w:rsidRDefault="00767854" w:rsidP="00B50FFC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Целесообразно поддержать без дополнения «государств».</w:t>
            </w:r>
          </w:p>
        </w:tc>
        <w:tc>
          <w:tcPr>
            <w:tcW w:w="4110" w:type="dxa"/>
          </w:tcPr>
          <w:p w14:paraId="1A1A603C" w14:textId="50BBE1E0" w:rsidR="00F90C8E" w:rsidRPr="00681503" w:rsidRDefault="00D8002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0E74BE" w:rsidRPr="00681503" w14:paraId="43384684" w14:textId="77777777" w:rsidTr="00944F57">
        <w:trPr>
          <w:trHeight w:val="501"/>
        </w:trPr>
        <w:tc>
          <w:tcPr>
            <w:tcW w:w="14629" w:type="dxa"/>
            <w:gridSpan w:val="4"/>
          </w:tcPr>
          <w:p w14:paraId="676FB323" w14:textId="3A9B1825" w:rsidR="000E74BE" w:rsidRPr="00681503" w:rsidRDefault="0066427D" w:rsidP="000E74BE">
            <w:pPr>
              <w:ind w:firstLine="289"/>
              <w:jc w:val="center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81503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Росстандарт</w:t>
            </w:r>
          </w:p>
        </w:tc>
      </w:tr>
      <w:tr w:rsidR="007B6DD7" w:rsidRPr="00681503" w14:paraId="4D53643A" w14:textId="77777777" w:rsidTr="00944F57">
        <w:trPr>
          <w:trHeight w:val="501"/>
        </w:trPr>
        <w:tc>
          <w:tcPr>
            <w:tcW w:w="596" w:type="dxa"/>
          </w:tcPr>
          <w:p w14:paraId="5FB95AD0" w14:textId="780DEB53" w:rsidR="000E74B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</w:t>
            </w:r>
          </w:p>
        </w:tc>
        <w:tc>
          <w:tcPr>
            <w:tcW w:w="3969" w:type="dxa"/>
          </w:tcPr>
          <w:p w14:paraId="1713A0B9" w14:textId="77777777" w:rsidR="000E74BE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Внести в Соглашение, следующие изменения:</w:t>
            </w:r>
          </w:p>
          <w:p w14:paraId="64DDCD6E" w14:textId="7677CF72" w:rsidR="007B6DD7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в преамбуле Соглашения слова «метрологических служб» исключить;</w:t>
            </w:r>
          </w:p>
        </w:tc>
        <w:tc>
          <w:tcPr>
            <w:tcW w:w="5954" w:type="dxa"/>
          </w:tcPr>
          <w:p w14:paraId="2C1ED612" w14:textId="5AED9046" w:rsidR="007B6DD7" w:rsidRPr="00681503" w:rsidRDefault="000E74BE" w:rsidP="00B50FFC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>Целесообразно поддержать.</w:t>
            </w:r>
          </w:p>
        </w:tc>
        <w:tc>
          <w:tcPr>
            <w:tcW w:w="4110" w:type="dxa"/>
          </w:tcPr>
          <w:p w14:paraId="3607339A" w14:textId="7B2F8457" w:rsidR="007B6DD7" w:rsidRPr="00681503" w:rsidRDefault="00D8002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Принято к сведению.</w:t>
            </w:r>
          </w:p>
        </w:tc>
      </w:tr>
      <w:tr w:rsidR="007B6DD7" w:rsidRPr="00681503" w14:paraId="68257DF5" w14:textId="77777777" w:rsidTr="00944F57">
        <w:trPr>
          <w:trHeight w:val="501"/>
        </w:trPr>
        <w:tc>
          <w:tcPr>
            <w:tcW w:w="596" w:type="dxa"/>
          </w:tcPr>
          <w:p w14:paraId="26B8ECC4" w14:textId="64B8A210" w:rsidR="007B6DD7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969" w:type="dxa"/>
          </w:tcPr>
          <w:p w14:paraId="79D7757E" w14:textId="77777777" w:rsidR="000E74BE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Целью настоящего Соглашения в отношении средств измерений, произведенных в государствах – участниках настоящего Соглашения является определение основных условий взаимного признания результатов: </w:t>
            </w:r>
          </w:p>
          <w:p w14:paraId="59C35749" w14:textId="77777777" w:rsidR="000E74BE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испытаний (метрологической экспертизы средств измерений) с целью утверждения типа средств измерений;</w:t>
            </w:r>
          </w:p>
          <w:p w14:paraId="35F876BE" w14:textId="77777777" w:rsidR="000E74BE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метрологической аттестации средств измерений;</w:t>
            </w:r>
          </w:p>
          <w:p w14:paraId="17F02E18" w14:textId="77777777" w:rsidR="000E74BE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поверки средств измерений;</w:t>
            </w:r>
          </w:p>
          <w:p w14:paraId="742504BD" w14:textId="77777777" w:rsidR="000E74BE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калибровки средств измерений.</w:t>
            </w:r>
          </w:p>
          <w:p w14:paraId="4B33C570" w14:textId="77777777" w:rsidR="000E74BE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Порядки признания результатов испытаний (метрологической экспертизы средств измерений) с целью утверждения типа средства измерений, метрологической аттестации средств измерений, поверки средств измерений, калибровки средств измерений в соответствии с настоящим Соглашением регламентируется принимаемыми Межгосударственным советом по стандартизации, метрологии и сертификации по согласованию с уполномоченными органами по метрологии (обеспечению единства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 xml:space="preserve">измерений) государств Сторон нормативными документами. </w:t>
            </w:r>
          </w:p>
          <w:p w14:paraId="1F5FDDD1" w14:textId="1C2A406B" w:rsidR="007B6DD7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До принятия Межгосударственным советом по стандартизации соответствующих нормативных документов признание результатов испытаний (метрологической экспертизы средств измерений) с целью утверждения типа средств измерений, метрологической аттестации средств измерений, метрологической экспертизы средств измерений, поверки средств измерений, калибровки средств осуществляется в соответствии с национальным законодательством Сторон.»;</w:t>
            </w:r>
          </w:p>
        </w:tc>
        <w:tc>
          <w:tcPr>
            <w:tcW w:w="5954" w:type="dxa"/>
          </w:tcPr>
          <w:p w14:paraId="3BCD60C2" w14:textId="565C5867" w:rsidR="007B6DD7" w:rsidRPr="00681503" w:rsidRDefault="000E74BE" w:rsidP="00B50FFC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>В целом не принципиально, кроме последнего абзаца, который в связи с принятием ПМГ 06 избыточен.</w:t>
            </w:r>
          </w:p>
        </w:tc>
        <w:tc>
          <w:tcPr>
            <w:tcW w:w="4110" w:type="dxa"/>
          </w:tcPr>
          <w:p w14:paraId="5105D767" w14:textId="4D132556" w:rsidR="007B6DD7" w:rsidRPr="00681503" w:rsidRDefault="006B2D8C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3 сводки отзывов.</w:t>
            </w:r>
          </w:p>
        </w:tc>
      </w:tr>
      <w:tr w:rsidR="000E74BE" w:rsidRPr="00681503" w14:paraId="3AD6CFFC" w14:textId="77777777" w:rsidTr="00944F57">
        <w:trPr>
          <w:trHeight w:val="501"/>
        </w:trPr>
        <w:tc>
          <w:tcPr>
            <w:tcW w:w="596" w:type="dxa"/>
          </w:tcPr>
          <w:p w14:paraId="6B97F44E" w14:textId="646FC65B" w:rsidR="00696256" w:rsidRPr="0063764D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3969" w:type="dxa"/>
          </w:tcPr>
          <w:p w14:paraId="3F844434" w14:textId="32068CB1" w:rsidR="000E74BE" w:rsidRPr="00681503" w:rsidRDefault="00D76C93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наименовании термина «уполномоченный орган по метрологии (обеспечению единства измерений) Стороны» и в определении термина «национальный реестр средств измерений» слова «(обеспечению единства измерений)» дополнить словом «государства»;</w:t>
            </w:r>
          </w:p>
        </w:tc>
        <w:tc>
          <w:tcPr>
            <w:tcW w:w="5954" w:type="dxa"/>
          </w:tcPr>
          <w:p w14:paraId="1BB40E7D" w14:textId="30801A20" w:rsidR="00D76C93" w:rsidRPr="00D76C93" w:rsidRDefault="00D76C93" w:rsidP="00D76C9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76C93">
              <w:rPr>
                <w:rFonts w:eastAsia="Calibri" w:cs="Times New Roman"/>
                <w:sz w:val="24"/>
                <w:szCs w:val="24"/>
              </w:rPr>
              <w:t xml:space="preserve">Не целесообразно, избыточно. Единство измерений обеспечивается не только в интересах государства, </w:t>
            </w:r>
            <w:r w:rsidRPr="00D76C93">
              <w:rPr>
                <w:rFonts w:eastAsia="Calibri" w:cs="Times New Roman"/>
                <w:sz w:val="24"/>
                <w:szCs w:val="24"/>
              </w:rPr>
              <w:br/>
              <w:t>но и граждан, организаций, бизнеса и т.д. Дополнение «государства» не согласуется с сокращением «Стороны», введенным в преамбуле Соглашения, по всему</w:t>
            </w:r>
            <w:r w:rsidR="00163FA2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76C93">
              <w:rPr>
                <w:rFonts w:eastAsia="Calibri" w:cs="Times New Roman"/>
                <w:sz w:val="24"/>
                <w:szCs w:val="24"/>
              </w:rPr>
              <w:t>тексту</w:t>
            </w:r>
            <w:r w:rsidR="00163FA2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76C93">
              <w:rPr>
                <w:rFonts w:eastAsia="Calibri" w:cs="Times New Roman"/>
                <w:sz w:val="24"/>
                <w:szCs w:val="24"/>
              </w:rPr>
              <w:t>далее не поддерживается.</w:t>
            </w:r>
          </w:p>
          <w:p w14:paraId="659C9A2A" w14:textId="77777777" w:rsidR="00D76C93" w:rsidRPr="00D76C93" w:rsidRDefault="00D76C93" w:rsidP="00D76C93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14:paraId="50396012" w14:textId="3D771152" w:rsidR="000E74BE" w:rsidRPr="00681503" w:rsidRDefault="00D76C93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отклонить, дополнение «государства» избыточно</w:t>
            </w:r>
            <w:r w:rsidR="00163FA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14:paraId="442782EE" w14:textId="103DE637" w:rsidR="000E74BE" w:rsidRPr="00681503" w:rsidRDefault="006B2D8C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0E74BE" w:rsidRPr="00681503" w14:paraId="04A67879" w14:textId="77777777" w:rsidTr="00944F57">
        <w:trPr>
          <w:trHeight w:val="501"/>
        </w:trPr>
        <w:tc>
          <w:tcPr>
            <w:tcW w:w="596" w:type="dxa"/>
          </w:tcPr>
          <w:p w14:paraId="2D865C36" w14:textId="1F036A07" w:rsidR="000E74B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</w:t>
            </w:r>
          </w:p>
        </w:tc>
        <w:tc>
          <w:tcPr>
            <w:tcW w:w="3969" w:type="dxa"/>
          </w:tcPr>
          <w:p w14:paraId="168C5238" w14:textId="0F07D0E5" w:rsidR="000E74BE" w:rsidRPr="00681503" w:rsidRDefault="00D76C93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определении термина «программа испытаний с целью утверждения типа» после слов «утверждения типа» дополнить определение словами «средств измерений»;</w:t>
            </w:r>
          </w:p>
        </w:tc>
        <w:tc>
          <w:tcPr>
            <w:tcW w:w="5954" w:type="dxa"/>
          </w:tcPr>
          <w:p w14:paraId="203AF694" w14:textId="31B58BAC" w:rsidR="000E74BE" w:rsidRPr="00681503" w:rsidRDefault="00D76C93" w:rsidP="006B2D8C">
            <w:pPr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поддержать.</w:t>
            </w:r>
          </w:p>
        </w:tc>
        <w:tc>
          <w:tcPr>
            <w:tcW w:w="4110" w:type="dxa"/>
          </w:tcPr>
          <w:p w14:paraId="11124324" w14:textId="3D5231F0" w:rsidR="000E74BE" w:rsidRPr="00681503" w:rsidRDefault="006B2D8C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Принято к сведению.</w:t>
            </w:r>
          </w:p>
        </w:tc>
      </w:tr>
      <w:tr w:rsidR="000E74BE" w:rsidRPr="00681503" w14:paraId="04105ACE" w14:textId="77777777" w:rsidTr="00944F57">
        <w:trPr>
          <w:trHeight w:val="501"/>
        </w:trPr>
        <w:tc>
          <w:tcPr>
            <w:tcW w:w="596" w:type="dxa"/>
          </w:tcPr>
          <w:p w14:paraId="276C17C3" w14:textId="5A290376" w:rsidR="000E74B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31.</w:t>
            </w:r>
          </w:p>
        </w:tc>
        <w:tc>
          <w:tcPr>
            <w:tcW w:w="3969" w:type="dxa"/>
          </w:tcPr>
          <w:p w14:paraId="05629A87" w14:textId="731716A2" w:rsidR="00D76C93" w:rsidRPr="00681503" w:rsidRDefault="00D76C93" w:rsidP="00D76C9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Определение термина «утверждение типа средства измерений» изложить в следующей редакции:</w:t>
            </w:r>
          </w:p>
          <w:p w14:paraId="78D86BCD" w14:textId="32CED295" w:rsidR="000E74BE" w:rsidRPr="00681503" w:rsidRDefault="00D76C93" w:rsidP="00D76C9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«- решение уполномоченного органа по метрологии (обеспечению единства измерений) государства Стороны об утверждении типа средства измерений и разрешении применения средства измерения утвержденного типа на территории государства – участника настоящего Соглашения на основании положительных результатов испытаний с целью утверждения типа средства измерений.»;</w:t>
            </w:r>
          </w:p>
        </w:tc>
        <w:tc>
          <w:tcPr>
            <w:tcW w:w="5954" w:type="dxa"/>
          </w:tcPr>
          <w:p w14:paraId="21ACA11E" w14:textId="3D8B6664" w:rsidR="000E74BE" w:rsidRPr="00681503" w:rsidRDefault="00D76C93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>Противоречивое требование о разрешении применения утвержденного типа средств измерений. Целесообразно сохранить действующую редакцию.</w:t>
            </w:r>
          </w:p>
        </w:tc>
        <w:tc>
          <w:tcPr>
            <w:tcW w:w="4110" w:type="dxa"/>
          </w:tcPr>
          <w:p w14:paraId="592ECD6C" w14:textId="77777777" w:rsidR="006B2D8C" w:rsidRPr="0066427D" w:rsidRDefault="006B2D8C" w:rsidP="006B2D8C">
            <w:pPr>
              <w:ind w:firstLine="169"/>
              <w:jc w:val="both"/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</w:pPr>
            <w:r w:rsidRPr="0066427D"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  <w:t>Требуется обсуждение.</w:t>
            </w:r>
          </w:p>
          <w:p w14:paraId="76ADC94C" w14:textId="78B1D1F8" w:rsidR="000E74BE" w:rsidRPr="00681503" w:rsidRDefault="006B2D8C" w:rsidP="006B2D8C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B2D8C">
              <w:rPr>
                <w:rStyle w:val="word-wrapper"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0E74BE" w:rsidRPr="00681503" w14:paraId="7610D41D" w14:textId="77777777" w:rsidTr="00944F57">
        <w:trPr>
          <w:trHeight w:val="501"/>
        </w:trPr>
        <w:tc>
          <w:tcPr>
            <w:tcW w:w="596" w:type="dxa"/>
          </w:tcPr>
          <w:p w14:paraId="5B939C00" w14:textId="3288C646" w:rsidR="000E74BE" w:rsidRPr="00681503" w:rsidRDefault="003B58EA" w:rsidP="006B280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3969" w:type="dxa"/>
          </w:tcPr>
          <w:p w14:paraId="48D49EB7" w14:textId="3CF8A8C0" w:rsidR="000E74BE" w:rsidRPr="00681503" w:rsidRDefault="00BE2DF5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«средство измерений - техническое средство, предназначенное для выполнения совокупности операций в целях определения количественного значения свойства объекта, явления, материала, вещества или процесса, которое может быть различимо качественно и определено количественно в виде числа с указанием отличительного признака как основы для сравнения;»</w:t>
            </w:r>
          </w:p>
        </w:tc>
        <w:tc>
          <w:tcPr>
            <w:tcW w:w="5954" w:type="dxa"/>
          </w:tcPr>
          <w:p w14:paraId="3C2D4A1E" w14:textId="77777777" w:rsidR="00D76C93" w:rsidRPr="00681503" w:rsidRDefault="00D76C93" w:rsidP="00D76C93">
            <w:pPr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Слишком сложно для однозначного восприятия. Предлагается привести определение из проекта модельного закона: средство измерений - техническое средство, предназначенное для измерений и имеющее нормированные (установленные) метрологические характеристики».</w:t>
            </w:r>
          </w:p>
          <w:p w14:paraId="1FD9AFD8" w14:textId="77777777" w:rsidR="000E74BE" w:rsidRPr="00681503" w:rsidRDefault="000E74BE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737DB4F" w14:textId="77777777" w:rsidR="006B2D8C" w:rsidRPr="0066427D" w:rsidRDefault="006B2D8C" w:rsidP="006B2D8C">
            <w:pPr>
              <w:ind w:firstLine="169"/>
              <w:jc w:val="both"/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</w:pPr>
            <w:r w:rsidRPr="0066427D"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  <w:t>Требуется обсуждение.</w:t>
            </w:r>
          </w:p>
          <w:p w14:paraId="55C5A7BF" w14:textId="77777777" w:rsidR="000E74BE" w:rsidRPr="00C317C8" w:rsidRDefault="006B2D8C" w:rsidP="00C317C8">
            <w:pPr>
              <w:ind w:firstLine="169"/>
              <w:jc w:val="both"/>
              <w:rPr>
                <w:rStyle w:val="word-wrapper"/>
                <w:sz w:val="24"/>
                <w:szCs w:val="24"/>
                <w:shd w:val="clear" w:color="auto" w:fill="FFFFFF"/>
              </w:rPr>
            </w:pPr>
            <w:r w:rsidRPr="00C317C8">
              <w:rPr>
                <w:rStyle w:val="word-wrapper"/>
                <w:sz w:val="24"/>
                <w:szCs w:val="24"/>
                <w:shd w:val="clear" w:color="auto" w:fill="FFFFFF"/>
              </w:rPr>
              <w:t>В проекте модельного Закона об обеспечении единства измерений приведен термин «измерение», которого в Соглашении нет.</w:t>
            </w:r>
          </w:p>
          <w:p w14:paraId="7D3BB161" w14:textId="53ED238E" w:rsidR="006B2D8C" w:rsidRPr="006B2D8C" w:rsidRDefault="006B2D8C" w:rsidP="00C317C8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317C8">
              <w:rPr>
                <w:rStyle w:val="word-wrapper"/>
                <w:sz w:val="24"/>
                <w:szCs w:val="24"/>
                <w:shd w:val="clear" w:color="auto" w:fill="FFFFFF"/>
              </w:rPr>
              <w:t>В предложенной редакции термина «средство измерений» раскрыт термин «</w:t>
            </w:r>
            <w:r w:rsidR="00C317C8" w:rsidRPr="00C317C8">
              <w:rPr>
                <w:rStyle w:val="word-wrapper"/>
                <w:sz w:val="24"/>
                <w:szCs w:val="24"/>
                <w:shd w:val="clear" w:color="auto" w:fill="FFFFFF"/>
              </w:rPr>
              <w:t>измерение», приведенный в проекте Модельного Закона об обеспечении единства измерений.</w:t>
            </w:r>
          </w:p>
        </w:tc>
      </w:tr>
      <w:tr w:rsidR="000E74BE" w:rsidRPr="00681503" w14:paraId="73BCF496" w14:textId="77777777" w:rsidTr="00944F57">
        <w:trPr>
          <w:trHeight w:val="501"/>
        </w:trPr>
        <w:tc>
          <w:tcPr>
            <w:tcW w:w="596" w:type="dxa"/>
          </w:tcPr>
          <w:p w14:paraId="434E2138" w14:textId="248A5B47" w:rsidR="000E74BE" w:rsidRPr="00681503" w:rsidRDefault="003B58EA" w:rsidP="006B280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33.</w:t>
            </w:r>
          </w:p>
        </w:tc>
        <w:tc>
          <w:tcPr>
            <w:tcW w:w="3969" w:type="dxa"/>
          </w:tcPr>
          <w:p w14:paraId="275D2CCC" w14:textId="7694A870" w:rsidR="000E74BE" w:rsidRPr="00681503" w:rsidRDefault="00BE2DF5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«информационный фонд по обеспечению единства измерений государства - участника Соглашения – информационный ресурс, содержащий сведения об утвержденных типах средств измерений, выданных сертификатах об утверждении типа средств измерений (сведения национального реестра средств измерений),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результатах поверки средств измерений, иную информацию, состав которой и порядок формирования информационного ресурса установлен национальным законодательством»;</w:t>
            </w:r>
          </w:p>
        </w:tc>
        <w:tc>
          <w:tcPr>
            <w:tcW w:w="5954" w:type="dxa"/>
          </w:tcPr>
          <w:p w14:paraId="08C29961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>Не совсем соответствует ФИФ. Предлагаемая редакция:</w:t>
            </w:r>
          </w:p>
          <w:p w14:paraId="3C8C6494" w14:textId="2C82CC9F" w:rsidR="000E74BE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информационный фонд по обеспечению единства измерений государства - участника Соглашения – информационный ресурс, содержащий сведения о результатах работ в области обеспечения единства измерений и иную информацию, состав и порядок формирования которого установлен национальным законодательством.</w:t>
            </w:r>
          </w:p>
        </w:tc>
        <w:tc>
          <w:tcPr>
            <w:tcW w:w="4110" w:type="dxa"/>
          </w:tcPr>
          <w:p w14:paraId="70FB4CC4" w14:textId="3C71EC7B" w:rsidR="000E74BE" w:rsidRPr="00681503" w:rsidRDefault="00653C8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5 сводки отзывов.</w:t>
            </w:r>
          </w:p>
        </w:tc>
      </w:tr>
      <w:tr w:rsidR="000E74BE" w:rsidRPr="00681503" w14:paraId="7B352FD4" w14:textId="77777777" w:rsidTr="00944F57">
        <w:trPr>
          <w:trHeight w:val="501"/>
        </w:trPr>
        <w:tc>
          <w:tcPr>
            <w:tcW w:w="596" w:type="dxa"/>
          </w:tcPr>
          <w:p w14:paraId="6F23D97A" w14:textId="08496858" w:rsidR="006B2804" w:rsidRPr="00681503" w:rsidRDefault="003B58EA" w:rsidP="006B280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3969" w:type="dxa"/>
          </w:tcPr>
          <w:p w14:paraId="4D5B1DB6" w14:textId="30E03109" w:rsidR="000E74BE" w:rsidRPr="00681503" w:rsidRDefault="00BE2DF5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«признание испытаний в целях утверждения типа средства измерений - решение уполномоченного органа по метрологии (обеспечению единства измерений) государства Стороны об использовании результатов испытаний в целях утверждения типа средства измерений, проведенных государстве другой Стороны, в качестве результатов испытаний средства измерений в целях утверждения типа, проведенных на национальном уровне»;</w:t>
            </w:r>
          </w:p>
        </w:tc>
        <w:tc>
          <w:tcPr>
            <w:tcW w:w="5954" w:type="dxa"/>
          </w:tcPr>
          <w:p w14:paraId="13AA09FE" w14:textId="40D9D8A7" w:rsidR="00BE2DF5" w:rsidRPr="00BE2DF5" w:rsidRDefault="006B2804" w:rsidP="00BE2DF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П</w:t>
            </w:r>
            <w:r w:rsidR="00BE2DF5" w:rsidRPr="00BE2DF5">
              <w:rPr>
                <w:rFonts w:eastAsia="Calibri" w:cs="Times New Roman"/>
                <w:bCs/>
                <w:sz w:val="24"/>
                <w:szCs w:val="24"/>
              </w:rPr>
              <w:t>ризнание испытаний в целях утверждения типа средства измерений</w:t>
            </w:r>
            <w:r w:rsidR="00BE2DF5" w:rsidRPr="00BE2DF5">
              <w:rPr>
                <w:rFonts w:eastAsia="Calibri" w:cs="Times New Roman"/>
                <w:sz w:val="24"/>
                <w:szCs w:val="24"/>
              </w:rPr>
              <w:t xml:space="preserve"> - решение уполномоченного органа по метрологии (обеспечению единства измерений) Стороны об использовании результатов испытаний в целях утверждения типа средства измерений, проведенных в государстве другой Стороны,</w:t>
            </w:r>
            <w:r w:rsidR="00BE2DF5" w:rsidRPr="00BE2DF5">
              <w:rPr>
                <w:rFonts w:eastAsia="Calibri" w:cs="Times New Roman"/>
                <w:color w:val="FF0000"/>
                <w:sz w:val="24"/>
                <w:szCs w:val="24"/>
              </w:rPr>
              <w:t xml:space="preserve"> </w:t>
            </w:r>
            <w:r w:rsidR="00BE2DF5" w:rsidRPr="00BE2DF5">
              <w:rPr>
                <w:rFonts w:eastAsia="Calibri" w:cs="Times New Roman"/>
                <w:sz w:val="24"/>
                <w:szCs w:val="24"/>
              </w:rPr>
              <w:t>в качестве результатов испытаний средства измерений в целях утверждения типа».</w:t>
            </w:r>
          </w:p>
          <w:p w14:paraId="3B8FAA9B" w14:textId="77777777" w:rsidR="000E74BE" w:rsidRPr="00681503" w:rsidRDefault="000E74BE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190CDD5" w14:textId="05541754" w:rsidR="000E74BE" w:rsidRPr="00681503" w:rsidRDefault="00653C8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6 сводки отзывов.</w:t>
            </w:r>
          </w:p>
        </w:tc>
      </w:tr>
      <w:tr w:rsidR="000E74BE" w:rsidRPr="00681503" w14:paraId="0D97862A" w14:textId="77777777" w:rsidTr="00944F57">
        <w:trPr>
          <w:trHeight w:val="501"/>
        </w:trPr>
        <w:tc>
          <w:tcPr>
            <w:tcW w:w="596" w:type="dxa"/>
          </w:tcPr>
          <w:p w14:paraId="399F8540" w14:textId="2B271CA1" w:rsidR="000E74BE" w:rsidRPr="00681503" w:rsidRDefault="003B58EA" w:rsidP="006B280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35.</w:t>
            </w:r>
          </w:p>
        </w:tc>
        <w:tc>
          <w:tcPr>
            <w:tcW w:w="3969" w:type="dxa"/>
          </w:tcPr>
          <w:p w14:paraId="37C7C516" w14:textId="709EC8BC" w:rsidR="000E74BE" w:rsidRPr="00681503" w:rsidRDefault="00BE2DF5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«тип средства измерений - совокупность средств измерений, предназначенных для измерений одних и тех же величин, основанных на одном и том же принципе действия, и изготовленных по одной и той же технической документации»;</w:t>
            </w:r>
          </w:p>
        </w:tc>
        <w:tc>
          <w:tcPr>
            <w:tcW w:w="5954" w:type="dxa"/>
          </w:tcPr>
          <w:p w14:paraId="05E0B8DC" w14:textId="51007CF8" w:rsidR="000E74BE" w:rsidRPr="00681503" w:rsidRDefault="00BE2DF5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поддержать.</w:t>
            </w:r>
          </w:p>
        </w:tc>
        <w:tc>
          <w:tcPr>
            <w:tcW w:w="4110" w:type="dxa"/>
          </w:tcPr>
          <w:p w14:paraId="19207790" w14:textId="731DD4F3" w:rsidR="000E74BE" w:rsidRPr="00681503" w:rsidRDefault="00653C8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Принято к сведению.</w:t>
            </w:r>
          </w:p>
        </w:tc>
      </w:tr>
      <w:tr w:rsidR="000E74BE" w:rsidRPr="00681503" w14:paraId="00A4E039" w14:textId="77777777" w:rsidTr="00944F57">
        <w:trPr>
          <w:trHeight w:val="501"/>
        </w:trPr>
        <w:tc>
          <w:tcPr>
            <w:tcW w:w="596" w:type="dxa"/>
          </w:tcPr>
          <w:p w14:paraId="7FB7871A" w14:textId="1C021E60" w:rsidR="006B2804" w:rsidRPr="006B2804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36.</w:t>
            </w:r>
          </w:p>
        </w:tc>
        <w:tc>
          <w:tcPr>
            <w:tcW w:w="3969" w:type="dxa"/>
          </w:tcPr>
          <w:p w14:paraId="17532243" w14:textId="4642A2A3" w:rsidR="00BE2DF5" w:rsidRPr="00681503" w:rsidRDefault="006B2804" w:rsidP="00BE2D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</w:t>
            </w:r>
            <w:r w:rsidR="00BE2DF5" w:rsidRPr="00681503">
              <w:rPr>
                <w:rFonts w:eastAsia="Calibri" w:cs="Times New Roman"/>
                <w:sz w:val="24"/>
                <w:szCs w:val="24"/>
              </w:rPr>
              <w:t xml:space="preserve"> абзаце первом:</w:t>
            </w:r>
          </w:p>
          <w:p w14:paraId="6B562A8C" w14:textId="77777777" w:rsidR="00BE2DF5" w:rsidRPr="00681503" w:rsidRDefault="00BE2DF5" w:rsidP="00BE2DF5">
            <w:pPr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слова «и утверждения типа» заменить словами «и на основе такого признания утверждение типа»;</w:t>
            </w:r>
          </w:p>
          <w:p w14:paraId="63AB1E44" w14:textId="77777777" w:rsidR="00BE2DF5" w:rsidRPr="00681503" w:rsidRDefault="00BE2DF5" w:rsidP="00BE2DF5">
            <w:pPr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после слов «(обеспечению единства измерений)» дополнить абзац словом «государств»;</w:t>
            </w:r>
          </w:p>
          <w:p w14:paraId="4010FF1B" w14:textId="77777777" w:rsidR="00BE2DF5" w:rsidRPr="00681503" w:rsidRDefault="00BE2DF5" w:rsidP="00BE2DF5">
            <w:pPr>
              <w:rPr>
                <w:rFonts w:eastAsia="Calibri" w:cs="Times New Roman"/>
                <w:sz w:val="24"/>
                <w:szCs w:val="24"/>
              </w:rPr>
            </w:pPr>
          </w:p>
          <w:p w14:paraId="6788CCAE" w14:textId="77777777" w:rsidR="00BE2DF5" w:rsidRPr="00681503" w:rsidRDefault="00BE2DF5" w:rsidP="00BE2DF5">
            <w:pPr>
              <w:rPr>
                <w:rFonts w:eastAsia="Calibri" w:cs="Times New Roman"/>
                <w:sz w:val="24"/>
                <w:szCs w:val="24"/>
              </w:rPr>
            </w:pPr>
          </w:p>
          <w:p w14:paraId="1E3629BD" w14:textId="77777777" w:rsidR="0095386A" w:rsidRPr="00681503" w:rsidRDefault="0095386A" w:rsidP="00BE2DF5">
            <w:pPr>
              <w:rPr>
                <w:rFonts w:eastAsia="Calibri" w:cs="Times New Roman"/>
                <w:sz w:val="24"/>
                <w:szCs w:val="24"/>
              </w:rPr>
            </w:pPr>
          </w:p>
          <w:p w14:paraId="3EC6ED80" w14:textId="19BFE867" w:rsidR="000E74BE" w:rsidRPr="00681503" w:rsidRDefault="000E74BE" w:rsidP="00BE2DF5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2CDBB14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 xml:space="preserve">Предложения в исходном тексте </w:t>
            </w:r>
          </w:p>
          <w:p w14:paraId="398ECF13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и в предложениях Госстандарта Республики Беларусь не согласованы.</w:t>
            </w:r>
          </w:p>
          <w:p w14:paraId="36AAD974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Предлагаемая редакция:</w:t>
            </w:r>
          </w:p>
          <w:p w14:paraId="536510E7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 xml:space="preserve">«Признание результатов испытаний </w:t>
            </w:r>
          </w:p>
          <w:p w14:paraId="6ECB5E18" w14:textId="77777777" w:rsidR="000E74BE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>с целью утверждения типа средств измерений осуществляется уполномоченными органами по метрологии (обеспечению единства измерений) Сторон при соблюдении следующих условий:»</w:t>
            </w:r>
          </w:p>
          <w:p w14:paraId="2659896B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  <w:p w14:paraId="285988AF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  <w:p w14:paraId="0D239FFA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  <w:p w14:paraId="6C84AB59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  <w:p w14:paraId="7092277B" w14:textId="4B60CEF5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2018DAC" w14:textId="4345F7D5" w:rsidR="000E74BE" w:rsidRPr="00681503" w:rsidRDefault="00653C8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См. позицию по пункту 7 сводки отзывов.</w:t>
            </w:r>
          </w:p>
        </w:tc>
      </w:tr>
      <w:tr w:rsidR="000E74BE" w:rsidRPr="00681503" w14:paraId="3D251D05" w14:textId="77777777" w:rsidTr="00944F57">
        <w:trPr>
          <w:trHeight w:val="501"/>
        </w:trPr>
        <w:tc>
          <w:tcPr>
            <w:tcW w:w="596" w:type="dxa"/>
          </w:tcPr>
          <w:p w14:paraId="54887FB3" w14:textId="2587183A" w:rsidR="000E74B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3969" w:type="dxa"/>
          </w:tcPr>
          <w:p w14:paraId="1397E260" w14:textId="5798A360" w:rsidR="000E74BE" w:rsidRPr="00681503" w:rsidRDefault="00BE2DF5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четвертом после слов «(обеспечению единства измерений)» дополнить абзац словом «государств»;</w:t>
            </w:r>
          </w:p>
        </w:tc>
        <w:tc>
          <w:tcPr>
            <w:tcW w:w="5954" w:type="dxa"/>
          </w:tcPr>
          <w:p w14:paraId="44D44960" w14:textId="0895F1DF" w:rsidR="000E74BE" w:rsidRPr="00681503" w:rsidRDefault="00BE2DF5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отклонить, дополнение «государства» избыточно</w:t>
            </w:r>
          </w:p>
        </w:tc>
        <w:tc>
          <w:tcPr>
            <w:tcW w:w="4110" w:type="dxa"/>
          </w:tcPr>
          <w:p w14:paraId="1F0FD32D" w14:textId="51105B42" w:rsidR="000E74BE" w:rsidRPr="00681503" w:rsidRDefault="00653C8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0E74BE" w:rsidRPr="00681503" w14:paraId="3A8577FE" w14:textId="77777777" w:rsidTr="00944F57">
        <w:trPr>
          <w:trHeight w:val="501"/>
        </w:trPr>
        <w:tc>
          <w:tcPr>
            <w:tcW w:w="596" w:type="dxa"/>
          </w:tcPr>
          <w:p w14:paraId="2FA8F0B6" w14:textId="5465CF34" w:rsidR="000E74B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38.</w:t>
            </w:r>
          </w:p>
        </w:tc>
        <w:tc>
          <w:tcPr>
            <w:tcW w:w="3969" w:type="dxa"/>
          </w:tcPr>
          <w:p w14:paraId="6CD3A6D7" w14:textId="3CC89D6E" w:rsidR="0095386A" w:rsidRPr="00681503" w:rsidRDefault="006B2804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</w:t>
            </w:r>
            <w:r w:rsidR="0095386A" w:rsidRPr="00681503">
              <w:rPr>
                <w:rFonts w:eastAsia="Calibri" w:cs="Times New Roman"/>
                <w:sz w:val="24"/>
                <w:szCs w:val="24"/>
              </w:rPr>
              <w:t xml:space="preserve"> абзаце пятом:</w:t>
            </w:r>
          </w:p>
          <w:p w14:paraId="0EB48975" w14:textId="77777777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слова «внесением его в национальный реестр средств измерений» заменить словами «внесением его в информационный фонд по обеспечению единства измерений государства - участника Соглашения (национальный реестр средств измерений)»;</w:t>
            </w:r>
          </w:p>
          <w:p w14:paraId="7F2751C0" w14:textId="3F0A1104" w:rsidR="000E74BE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 «(обеспечению единства измерений)» дополнить абзац словом «государств»;</w:t>
            </w:r>
          </w:p>
        </w:tc>
        <w:tc>
          <w:tcPr>
            <w:tcW w:w="5954" w:type="dxa"/>
          </w:tcPr>
          <w:p w14:paraId="01C21820" w14:textId="77777777" w:rsidR="0095386A" w:rsidRPr="00681503" w:rsidRDefault="0095386A" w:rsidP="0095386A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 xml:space="preserve">В целом целесообразно поддержать. Дополнение «государств» и конкретизация «Национальный реестр средств измерений» избыточны. </w:t>
            </w:r>
          </w:p>
          <w:p w14:paraId="22783893" w14:textId="0E24318F" w:rsidR="000E74BE" w:rsidRPr="00681503" w:rsidRDefault="0095386A" w:rsidP="0095386A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Предлагается: «решение об утверждении типа средств измерений подтверждено оформлением уполномоченным органом по метрологии (обеспечению единства измерений) Стороны свидетельства (сертификата) об утверждении типа средств измерений и (или) внесением его в информационный фонд по обеспечению единства измерений государства - участника Соглашения;».</w:t>
            </w:r>
          </w:p>
        </w:tc>
        <w:tc>
          <w:tcPr>
            <w:tcW w:w="4110" w:type="dxa"/>
          </w:tcPr>
          <w:p w14:paraId="15B1F109" w14:textId="77777777" w:rsidR="00653C87" w:rsidRPr="0066427D" w:rsidRDefault="00653C87" w:rsidP="00653C87">
            <w:pPr>
              <w:ind w:firstLine="169"/>
              <w:jc w:val="both"/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</w:pPr>
            <w:r w:rsidRPr="0066427D"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  <w:t>Требуется обсуждение.</w:t>
            </w:r>
          </w:p>
          <w:p w14:paraId="71A1CFA8" w14:textId="2CEB1695" w:rsidR="000E74BE" w:rsidRPr="00653C87" w:rsidRDefault="00653C87" w:rsidP="00653C87">
            <w:pPr>
              <w:ind w:firstLine="169"/>
              <w:jc w:val="both"/>
              <w:rPr>
                <w:rStyle w:val="word-wrapper"/>
                <w:sz w:val="24"/>
                <w:szCs w:val="24"/>
                <w:shd w:val="clear" w:color="auto" w:fill="FFFFFF"/>
              </w:rPr>
            </w:pPr>
            <w:r w:rsidRPr="00653C87">
              <w:rPr>
                <w:rStyle w:val="word-wrapper"/>
                <w:sz w:val="24"/>
                <w:szCs w:val="24"/>
                <w:shd w:val="clear" w:color="auto" w:fill="FFFFFF"/>
              </w:rPr>
              <w:t>В настоящее время к заявлению в рамках признания заявитель должен прикладывать копию сертификата об утверждении типа средства измерений.</w:t>
            </w:r>
          </w:p>
          <w:p w14:paraId="791F22C2" w14:textId="037DAADC" w:rsidR="00653C87" w:rsidRPr="00681503" w:rsidRDefault="00653C87" w:rsidP="00653C87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53C87">
              <w:rPr>
                <w:rStyle w:val="word-wrapper"/>
                <w:sz w:val="24"/>
                <w:szCs w:val="24"/>
                <w:shd w:val="clear" w:color="auto" w:fill="FFFFFF"/>
              </w:rPr>
              <w:t>Предложение российской стороны потребует подтверждени</w:t>
            </w:r>
            <w:r w:rsidR="001353DA">
              <w:rPr>
                <w:rStyle w:val="word-wrapper"/>
                <w:sz w:val="24"/>
                <w:szCs w:val="24"/>
                <w:shd w:val="clear" w:color="auto" w:fill="FFFFFF"/>
              </w:rPr>
              <w:t>я</w:t>
            </w:r>
            <w:r w:rsidRPr="00653C87">
              <w:rPr>
                <w:rStyle w:val="word-wrapper"/>
                <w:sz w:val="24"/>
                <w:szCs w:val="24"/>
                <w:shd w:val="clear" w:color="auto" w:fill="FFFFFF"/>
              </w:rPr>
              <w:t xml:space="preserve"> равного юридического статуса информации об утвержденных типах, содержащейся в информационных фондах, так как дает возможность не оформлять сертификат об утверждении типа средства измерений</w:t>
            </w:r>
          </w:p>
        </w:tc>
      </w:tr>
      <w:tr w:rsidR="000E74BE" w:rsidRPr="00681503" w14:paraId="7D0498DA" w14:textId="77777777" w:rsidTr="00944F57">
        <w:trPr>
          <w:trHeight w:val="501"/>
        </w:trPr>
        <w:tc>
          <w:tcPr>
            <w:tcW w:w="596" w:type="dxa"/>
          </w:tcPr>
          <w:p w14:paraId="5BA5566F" w14:textId="5D6D2E99" w:rsidR="000E74B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39.</w:t>
            </w:r>
          </w:p>
        </w:tc>
        <w:tc>
          <w:tcPr>
            <w:tcW w:w="3969" w:type="dxa"/>
          </w:tcPr>
          <w:p w14:paraId="34F6DAFD" w14:textId="7E40A96C" w:rsidR="0095386A" w:rsidRPr="00681503" w:rsidRDefault="006B2804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</w:t>
            </w:r>
            <w:r w:rsidR="0095386A" w:rsidRPr="00681503">
              <w:rPr>
                <w:rFonts w:eastAsia="Calibri" w:cs="Times New Roman"/>
                <w:sz w:val="24"/>
                <w:szCs w:val="24"/>
              </w:rPr>
              <w:t>бзац седьмой изложить в новой редакции:</w:t>
            </w:r>
          </w:p>
          <w:p w14:paraId="70F1C3FA" w14:textId="7D3BF9A4" w:rsidR="000E74BE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«наличие совместно с документами о признании результатов испытаний с целью утверждения типа средств измерений заявления с просьбой об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утверждении типа средств измерений на основе признания результатов испытаний в целях утверждения типа средств измерений.»;</w:t>
            </w:r>
          </w:p>
        </w:tc>
        <w:tc>
          <w:tcPr>
            <w:tcW w:w="5954" w:type="dxa"/>
          </w:tcPr>
          <w:p w14:paraId="05F83DFE" w14:textId="36BEA14D" w:rsidR="000E74BE" w:rsidRPr="00681503" w:rsidRDefault="0095386A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>Нецелесообразно. Заявление является не условием признания, а условием для начала процедур признания. Последний абзац статьи 3 целесообразно исключить</w:t>
            </w:r>
          </w:p>
        </w:tc>
        <w:tc>
          <w:tcPr>
            <w:tcW w:w="4110" w:type="dxa"/>
          </w:tcPr>
          <w:p w14:paraId="6B1B4E05" w14:textId="77777777" w:rsidR="00653C87" w:rsidRPr="00455ACB" w:rsidRDefault="00653C87" w:rsidP="00653C87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Не поддерживается.</w:t>
            </w:r>
          </w:p>
          <w:p w14:paraId="1F6EE99B" w14:textId="118D1293" w:rsidR="000E74BE" w:rsidRPr="00681503" w:rsidRDefault="00653C87" w:rsidP="00653C87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615F0">
              <w:rPr>
                <w:rStyle w:val="word-wrapper"/>
                <w:sz w:val="24"/>
                <w:szCs w:val="24"/>
                <w:shd w:val="clear" w:color="auto" w:fill="FFFFFF"/>
              </w:rPr>
              <w:t xml:space="preserve">Установление в Соглашении необходимости заявления является основанием в ПМГ установить его обязательную форму, а не направлять </w:t>
            </w:r>
            <w:r w:rsidRPr="006615F0">
              <w:rPr>
                <w:rStyle w:val="word-wrapper"/>
                <w:sz w:val="24"/>
                <w:szCs w:val="24"/>
                <w:shd w:val="clear" w:color="auto" w:fill="FFFFFF"/>
              </w:rPr>
              <w:lastRenderedPageBreak/>
              <w:t>документы с сопроводительным письмом произвольной формы.</w:t>
            </w:r>
          </w:p>
        </w:tc>
      </w:tr>
      <w:tr w:rsidR="0095386A" w:rsidRPr="00681503" w14:paraId="063AD4A7" w14:textId="77777777" w:rsidTr="00944F57">
        <w:trPr>
          <w:trHeight w:val="501"/>
        </w:trPr>
        <w:tc>
          <w:tcPr>
            <w:tcW w:w="596" w:type="dxa"/>
          </w:tcPr>
          <w:p w14:paraId="63C3BBE0" w14:textId="2C8A2A2B" w:rsidR="0095386A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3969" w:type="dxa"/>
          </w:tcPr>
          <w:p w14:paraId="670B5976" w14:textId="559CB4B8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абзацах первом и втором после слов «(обеспечению единства измерений)» дополнить абзацы словом «государств»;</w:t>
            </w:r>
          </w:p>
        </w:tc>
        <w:tc>
          <w:tcPr>
            <w:tcW w:w="5954" w:type="dxa"/>
          </w:tcPr>
          <w:p w14:paraId="397402F2" w14:textId="1861088A" w:rsidR="0095386A" w:rsidRPr="00681503" w:rsidRDefault="0095386A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отклонить, дополнение «государства» избыточно.</w:t>
            </w:r>
          </w:p>
        </w:tc>
        <w:tc>
          <w:tcPr>
            <w:tcW w:w="4110" w:type="dxa"/>
          </w:tcPr>
          <w:p w14:paraId="32A1DA27" w14:textId="3862F070" w:rsidR="0095386A" w:rsidRPr="00681503" w:rsidRDefault="0009255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95386A" w:rsidRPr="00681503" w14:paraId="6D163544" w14:textId="77777777" w:rsidTr="00944F57">
        <w:trPr>
          <w:trHeight w:val="501"/>
        </w:trPr>
        <w:tc>
          <w:tcPr>
            <w:tcW w:w="596" w:type="dxa"/>
          </w:tcPr>
          <w:p w14:paraId="163E6F5F" w14:textId="5DD34CE2" w:rsidR="0095386A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t>41.</w:t>
            </w:r>
          </w:p>
        </w:tc>
        <w:tc>
          <w:tcPr>
            <w:tcW w:w="3969" w:type="dxa"/>
          </w:tcPr>
          <w:p w14:paraId="27E2DA78" w14:textId="77777777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первом после слов «(обеспечению единства измерений)» дополнить абзац словом «государств»;</w:t>
            </w:r>
          </w:p>
          <w:p w14:paraId="44E3E69D" w14:textId="77777777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втором;</w:t>
            </w:r>
          </w:p>
          <w:p w14:paraId="7612F7A3" w14:textId="77777777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союз «и» заменить словами «в целях»;</w:t>
            </w:r>
          </w:p>
          <w:p w14:paraId="744349F4" w14:textId="50B329EA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 «(обеспечению единства измерений)» дополнить абзац словом «государства»;</w:t>
            </w:r>
          </w:p>
        </w:tc>
        <w:tc>
          <w:tcPr>
            <w:tcW w:w="5954" w:type="dxa"/>
          </w:tcPr>
          <w:p w14:paraId="5479098E" w14:textId="519021B0" w:rsidR="0095386A" w:rsidRPr="00681503" w:rsidRDefault="0095386A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отклонить, дополнение «государств» избыточно.</w:t>
            </w:r>
          </w:p>
        </w:tc>
        <w:tc>
          <w:tcPr>
            <w:tcW w:w="4110" w:type="dxa"/>
          </w:tcPr>
          <w:p w14:paraId="4270666D" w14:textId="46AED1ED" w:rsidR="0095386A" w:rsidRPr="00681503" w:rsidRDefault="0009255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95386A" w:rsidRPr="00681503" w14:paraId="7C19E729" w14:textId="77777777" w:rsidTr="00944F57">
        <w:trPr>
          <w:trHeight w:val="501"/>
        </w:trPr>
        <w:tc>
          <w:tcPr>
            <w:tcW w:w="596" w:type="dxa"/>
          </w:tcPr>
          <w:p w14:paraId="0C9B53D5" w14:textId="113836F2" w:rsidR="0095386A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t>42.</w:t>
            </w:r>
          </w:p>
        </w:tc>
        <w:tc>
          <w:tcPr>
            <w:tcW w:w="3969" w:type="dxa"/>
          </w:tcPr>
          <w:p w14:paraId="3DEBC82E" w14:textId="02FF9D04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первом после слов «(обеспечению единства измерений)» дополнить абзац словом «государства»;</w:t>
            </w:r>
          </w:p>
        </w:tc>
        <w:tc>
          <w:tcPr>
            <w:tcW w:w="5954" w:type="dxa"/>
          </w:tcPr>
          <w:p w14:paraId="196B5039" w14:textId="1C5E6358" w:rsidR="0095386A" w:rsidRPr="00681503" w:rsidRDefault="0095386A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отклонить, дополнение «государства» избыточно.</w:t>
            </w:r>
          </w:p>
        </w:tc>
        <w:tc>
          <w:tcPr>
            <w:tcW w:w="4110" w:type="dxa"/>
          </w:tcPr>
          <w:p w14:paraId="44F1676F" w14:textId="3BB857C0" w:rsidR="0095386A" w:rsidRPr="00681503" w:rsidRDefault="0009255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95386A" w:rsidRPr="00681503" w14:paraId="58BD59D1" w14:textId="77777777" w:rsidTr="00944F57">
        <w:trPr>
          <w:trHeight w:val="501"/>
        </w:trPr>
        <w:tc>
          <w:tcPr>
            <w:tcW w:w="596" w:type="dxa"/>
          </w:tcPr>
          <w:p w14:paraId="6443B483" w14:textId="2DDB977B" w:rsidR="0095386A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t>43.</w:t>
            </w:r>
          </w:p>
        </w:tc>
        <w:tc>
          <w:tcPr>
            <w:tcW w:w="3969" w:type="dxa"/>
          </w:tcPr>
          <w:p w14:paraId="007DF572" w14:textId="23599805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 «(обеспечению единства измерений)» дополнить часть словом «государств»;</w:t>
            </w:r>
          </w:p>
          <w:p w14:paraId="1470F191" w14:textId="7B3DC1F2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слова «о приостановлении признания в своем государстве результатов испытаний» заменить словами «о приостановлении или отмене в своем государстве утверждения типа средств измерений, а также о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приостановлении или отмене признания результатов»;</w:t>
            </w:r>
          </w:p>
        </w:tc>
        <w:tc>
          <w:tcPr>
            <w:tcW w:w="5954" w:type="dxa"/>
          </w:tcPr>
          <w:p w14:paraId="67508397" w14:textId="77777777" w:rsidR="0095386A" w:rsidRPr="00681503" w:rsidRDefault="0095386A" w:rsidP="0095386A">
            <w:pPr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>Целесообразно поддержать без дополнения «государств».</w:t>
            </w:r>
          </w:p>
          <w:p w14:paraId="16D5167E" w14:textId="77777777" w:rsidR="0095386A" w:rsidRPr="00681503" w:rsidRDefault="0095386A" w:rsidP="0095386A">
            <w:pPr>
              <w:ind w:firstLine="167"/>
              <w:rPr>
                <w:rFonts w:cs="Times New Roman"/>
                <w:sz w:val="24"/>
                <w:szCs w:val="24"/>
              </w:rPr>
            </w:pPr>
          </w:p>
          <w:p w14:paraId="4BEFF156" w14:textId="77777777" w:rsidR="0095386A" w:rsidRPr="00681503" w:rsidRDefault="0095386A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F0A49C8" w14:textId="5FA9E4CA" w:rsidR="0095386A" w:rsidRPr="00681503" w:rsidRDefault="0009255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95386A" w:rsidRPr="00681503" w14:paraId="782EF09C" w14:textId="77777777" w:rsidTr="00944F57">
        <w:trPr>
          <w:trHeight w:val="501"/>
        </w:trPr>
        <w:tc>
          <w:tcPr>
            <w:tcW w:w="596" w:type="dxa"/>
          </w:tcPr>
          <w:p w14:paraId="0FB0BDF2" w14:textId="6A93A17E" w:rsidR="0095386A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3969" w:type="dxa"/>
          </w:tcPr>
          <w:p w14:paraId="0A73A770" w14:textId="3283FE52" w:rsidR="0095386A" w:rsidRPr="00681503" w:rsidRDefault="00681503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Д</w:t>
            </w:r>
            <w:r w:rsidR="0095386A" w:rsidRPr="00681503">
              <w:rPr>
                <w:rFonts w:eastAsia="Calibri" w:cs="Times New Roman"/>
                <w:sz w:val="24"/>
                <w:szCs w:val="24"/>
              </w:rPr>
              <w:t>ополнить статью после части первой частью следующего содержания: «Органы государственного управления государств Сторон могут инициировать судебные иски о запрете реализации ввезенных на территорию государства средств измерений, в отношении которых приняты решения, указанные в части первой настоящей статьи. При обоснованном нанесении ущерба за счет эксплуатации указанных средств измерений на территории государства, вопросы его возмещения за счет поставщика этих средств измерений рассматриваются в порядке, указанном в статье 10 настоящего Соглашения.»</w:t>
            </w:r>
          </w:p>
        </w:tc>
        <w:tc>
          <w:tcPr>
            <w:tcW w:w="5954" w:type="dxa"/>
          </w:tcPr>
          <w:p w14:paraId="11EB21D9" w14:textId="13B8AE96" w:rsidR="0095386A" w:rsidRPr="00681503" w:rsidRDefault="0095386A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отклонить, не является предметом Соглашения.</w:t>
            </w:r>
          </w:p>
        </w:tc>
        <w:tc>
          <w:tcPr>
            <w:tcW w:w="4110" w:type="dxa"/>
          </w:tcPr>
          <w:p w14:paraId="047E311E" w14:textId="13BB0129" w:rsidR="0095386A" w:rsidRPr="00681503" w:rsidRDefault="0009255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95386A" w:rsidRPr="00681503" w14:paraId="0FD6C6A7" w14:textId="77777777" w:rsidTr="00944F57">
        <w:trPr>
          <w:trHeight w:val="501"/>
        </w:trPr>
        <w:tc>
          <w:tcPr>
            <w:tcW w:w="596" w:type="dxa"/>
          </w:tcPr>
          <w:p w14:paraId="4E1F200A" w14:textId="6EC53836" w:rsidR="0095386A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45.</w:t>
            </w:r>
          </w:p>
        </w:tc>
        <w:tc>
          <w:tcPr>
            <w:tcW w:w="3969" w:type="dxa"/>
          </w:tcPr>
          <w:p w14:paraId="483C03ED" w14:textId="5949DD5B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 «(обеспечению единства измерений)» дополнить часть словом «государств»;</w:t>
            </w:r>
          </w:p>
          <w:p w14:paraId="416F668D" w14:textId="77777777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слова «МГС» изложить часть в следующей редакции:</w:t>
            </w:r>
          </w:p>
          <w:p w14:paraId="1B1D06A9" w14:textId="69BE05B0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«о решениях, принятых в соответствии с частью первой настоящей статьи».</w:t>
            </w:r>
          </w:p>
        </w:tc>
        <w:tc>
          <w:tcPr>
            <w:tcW w:w="5954" w:type="dxa"/>
          </w:tcPr>
          <w:p w14:paraId="439551DE" w14:textId="5682495E" w:rsidR="0095386A" w:rsidRPr="00681503" w:rsidRDefault="0095386A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поддержать без дополнения «государств».</w:t>
            </w:r>
          </w:p>
        </w:tc>
        <w:tc>
          <w:tcPr>
            <w:tcW w:w="4110" w:type="dxa"/>
          </w:tcPr>
          <w:p w14:paraId="52728EA2" w14:textId="0CDE894B" w:rsidR="0095386A" w:rsidRPr="00681503" w:rsidRDefault="0009255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9 сводки отзывов.</w:t>
            </w:r>
          </w:p>
        </w:tc>
      </w:tr>
      <w:tr w:rsidR="00681503" w:rsidRPr="00681503" w14:paraId="38D41C32" w14:textId="77777777" w:rsidTr="00944F57">
        <w:trPr>
          <w:trHeight w:val="501"/>
        </w:trPr>
        <w:tc>
          <w:tcPr>
            <w:tcW w:w="14629" w:type="dxa"/>
            <w:gridSpan w:val="4"/>
          </w:tcPr>
          <w:p w14:paraId="65A6C4D9" w14:textId="18F68C79" w:rsidR="00681503" w:rsidRPr="00681503" w:rsidRDefault="00681503" w:rsidP="00681503">
            <w:pPr>
              <w:ind w:firstLine="289"/>
              <w:jc w:val="center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81503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Азербайджанский Институт Метрологии замечаний и предложений не имеет.</w:t>
            </w:r>
          </w:p>
          <w:p w14:paraId="09C3D521" w14:textId="795A44ED" w:rsidR="00681503" w:rsidRPr="00681503" w:rsidRDefault="00681503" w:rsidP="00681503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</w:tbl>
    <w:p w14:paraId="195740C2" w14:textId="77777777" w:rsidR="0082735D" w:rsidRPr="00681503" w:rsidRDefault="0082735D">
      <w:pPr>
        <w:rPr>
          <w:rFonts w:cs="Times New Roman"/>
          <w:sz w:val="24"/>
          <w:szCs w:val="24"/>
        </w:rPr>
      </w:pPr>
    </w:p>
    <w:sectPr w:rsidR="0082735D" w:rsidRPr="00681503" w:rsidSect="00322A86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95CF0" w14:textId="77777777" w:rsidR="002F7BCA" w:rsidRDefault="002F7BCA" w:rsidP="005C15B9">
      <w:pPr>
        <w:spacing w:after="0" w:line="240" w:lineRule="auto"/>
      </w:pPr>
      <w:r>
        <w:separator/>
      </w:r>
    </w:p>
  </w:endnote>
  <w:endnote w:type="continuationSeparator" w:id="0">
    <w:p w14:paraId="081A8CCC" w14:textId="77777777" w:rsidR="002F7BCA" w:rsidRDefault="002F7BCA" w:rsidP="005C1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13E5B" w14:textId="77777777" w:rsidR="002F7BCA" w:rsidRDefault="002F7BCA" w:rsidP="005C15B9">
      <w:pPr>
        <w:spacing w:after="0" w:line="240" w:lineRule="auto"/>
      </w:pPr>
      <w:r>
        <w:separator/>
      </w:r>
    </w:p>
  </w:footnote>
  <w:footnote w:type="continuationSeparator" w:id="0">
    <w:p w14:paraId="01BE416C" w14:textId="77777777" w:rsidR="002F7BCA" w:rsidRDefault="002F7BCA" w:rsidP="005C1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6239961"/>
      <w:docPartObj>
        <w:docPartGallery w:val="Page Numbers (Top of Page)"/>
        <w:docPartUnique/>
      </w:docPartObj>
    </w:sdtPr>
    <w:sdtEndPr>
      <w:rPr>
        <w:rFonts w:cs="Times New Roman"/>
        <w:szCs w:val="28"/>
      </w:rPr>
    </w:sdtEndPr>
    <w:sdtContent>
      <w:p w14:paraId="6294ECE2" w14:textId="37160739" w:rsidR="00923C11" w:rsidRPr="006A36FF" w:rsidRDefault="00923C11" w:rsidP="006A36FF">
        <w:pPr>
          <w:pStyle w:val="a5"/>
          <w:spacing w:line="280" w:lineRule="exact"/>
          <w:jc w:val="center"/>
          <w:rPr>
            <w:rFonts w:cs="Times New Roman"/>
            <w:szCs w:val="28"/>
          </w:rPr>
        </w:pPr>
        <w:r w:rsidRPr="006A36FF">
          <w:rPr>
            <w:rFonts w:cs="Times New Roman"/>
            <w:szCs w:val="28"/>
          </w:rPr>
          <w:fldChar w:fldCharType="begin"/>
        </w:r>
        <w:r w:rsidRPr="006A36FF">
          <w:rPr>
            <w:rFonts w:cs="Times New Roman"/>
            <w:szCs w:val="28"/>
          </w:rPr>
          <w:instrText>PAGE   \* MERGEFORMAT</w:instrText>
        </w:r>
        <w:r w:rsidRPr="006A36FF">
          <w:rPr>
            <w:rFonts w:cs="Times New Roman"/>
            <w:szCs w:val="28"/>
          </w:rPr>
          <w:fldChar w:fldCharType="separate"/>
        </w:r>
        <w:r w:rsidR="00433733">
          <w:rPr>
            <w:rFonts w:cs="Times New Roman"/>
            <w:noProof/>
            <w:szCs w:val="28"/>
          </w:rPr>
          <w:t>19</w:t>
        </w:r>
        <w:r w:rsidRPr="006A36FF">
          <w:rPr>
            <w:rFonts w:cs="Times New Roman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3DCBBC" w14:textId="238D0BCD" w:rsidR="0088475E" w:rsidRPr="0088475E" w:rsidRDefault="00433733" w:rsidP="0088475E">
    <w:pPr>
      <w:spacing w:after="0" w:line="240" w:lineRule="auto"/>
      <w:ind w:firstLine="5670"/>
      <w:jc w:val="right"/>
      <w:rPr>
        <w:rFonts w:ascii="Arial" w:eastAsia="Times New Roman" w:hAnsi="Arial" w:cs="Arial"/>
        <w:color w:val="000000"/>
        <w:sz w:val="22"/>
        <w:lang w:eastAsia="ar-SA"/>
      </w:rPr>
    </w:pPr>
    <w:r>
      <w:rPr>
        <w:rFonts w:ascii="Arial" w:eastAsia="Times New Roman" w:hAnsi="Arial" w:cs="Arial"/>
        <w:color w:val="000000"/>
        <w:sz w:val="22"/>
        <w:lang w:eastAsia="ar-SA"/>
      </w:rPr>
      <w:t>Приложение № 9</w:t>
    </w:r>
  </w:p>
  <w:p w14:paraId="4DBDA704" w14:textId="1EDA7290" w:rsidR="0088475E" w:rsidRPr="0088475E" w:rsidRDefault="0088475E" w:rsidP="0088475E">
    <w:pPr>
      <w:spacing w:after="0" w:line="240" w:lineRule="auto"/>
      <w:jc w:val="right"/>
      <w:rPr>
        <w:rFonts w:ascii="Calibri" w:eastAsia="Calibri" w:hAnsi="Calibri" w:cs="Times New Roman"/>
        <w:sz w:val="22"/>
      </w:rPr>
    </w:pPr>
    <w:r>
      <w:rPr>
        <w:rFonts w:ascii="Arial" w:eastAsia="Times New Roman" w:hAnsi="Arial" w:cs="Arial"/>
        <w:color w:val="000000"/>
        <w:sz w:val="22"/>
        <w:lang w:eastAsia="ar-SA"/>
      </w:rPr>
      <w:t xml:space="preserve">к протоколу </w:t>
    </w:r>
    <w:proofErr w:type="spellStart"/>
    <w:r>
      <w:rPr>
        <w:rFonts w:ascii="Arial" w:eastAsia="Times New Roman" w:hAnsi="Arial" w:cs="Arial"/>
        <w:color w:val="000000"/>
        <w:sz w:val="22"/>
        <w:lang w:eastAsia="ar-SA"/>
      </w:rPr>
      <w:t>НТКМетр</w:t>
    </w:r>
    <w:proofErr w:type="spellEnd"/>
    <w:r>
      <w:rPr>
        <w:rFonts w:ascii="Arial" w:eastAsia="Times New Roman" w:hAnsi="Arial" w:cs="Arial"/>
        <w:color w:val="000000"/>
        <w:sz w:val="22"/>
        <w:lang w:eastAsia="ar-SA"/>
      </w:rPr>
      <w:t xml:space="preserve"> № 63</w:t>
    </w:r>
    <w:r w:rsidRPr="0088475E">
      <w:rPr>
        <w:rFonts w:ascii="Arial" w:eastAsia="Times New Roman" w:hAnsi="Arial" w:cs="Arial"/>
        <w:color w:val="000000"/>
        <w:sz w:val="22"/>
        <w:lang w:eastAsia="ar-SA"/>
      </w:rPr>
      <w:t>-2026</w:t>
    </w:r>
  </w:p>
  <w:p w14:paraId="63CE9314" w14:textId="77777777" w:rsidR="0088475E" w:rsidRDefault="0088475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21CFB"/>
    <w:multiLevelType w:val="multilevel"/>
    <w:tmpl w:val="38F09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4156BD"/>
    <w:multiLevelType w:val="hybridMultilevel"/>
    <w:tmpl w:val="8D209E9E"/>
    <w:lvl w:ilvl="0" w:tplc="B9D243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273602"/>
    <w:multiLevelType w:val="multilevel"/>
    <w:tmpl w:val="38F09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6607A5"/>
    <w:multiLevelType w:val="hybridMultilevel"/>
    <w:tmpl w:val="188C18D0"/>
    <w:lvl w:ilvl="0" w:tplc="D83CFD38">
      <w:start w:val="1"/>
      <w:numFmt w:val="decimal"/>
      <w:lvlText w:val="%1."/>
      <w:lvlJc w:val="left"/>
      <w:pPr>
        <w:ind w:left="11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D73AD6"/>
    <w:multiLevelType w:val="multilevel"/>
    <w:tmpl w:val="38F09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F51BF2"/>
    <w:multiLevelType w:val="hybridMultilevel"/>
    <w:tmpl w:val="77406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FD62AD"/>
    <w:multiLevelType w:val="hybridMultilevel"/>
    <w:tmpl w:val="A988571E"/>
    <w:lvl w:ilvl="0" w:tplc="FAFAF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4E37DF1"/>
    <w:multiLevelType w:val="multilevel"/>
    <w:tmpl w:val="A7C47A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F27"/>
    <w:rsid w:val="0000251E"/>
    <w:rsid w:val="00004F26"/>
    <w:rsid w:val="000108DC"/>
    <w:rsid w:val="00016822"/>
    <w:rsid w:val="00016A45"/>
    <w:rsid w:val="00021722"/>
    <w:rsid w:val="00021DCB"/>
    <w:rsid w:val="00022020"/>
    <w:rsid w:val="00023AD0"/>
    <w:rsid w:val="000276FD"/>
    <w:rsid w:val="00032CDD"/>
    <w:rsid w:val="00035BFD"/>
    <w:rsid w:val="00036327"/>
    <w:rsid w:val="00041D7A"/>
    <w:rsid w:val="00042CE6"/>
    <w:rsid w:val="00043CC2"/>
    <w:rsid w:val="00044709"/>
    <w:rsid w:val="00046D16"/>
    <w:rsid w:val="00051F9E"/>
    <w:rsid w:val="00053CDB"/>
    <w:rsid w:val="000632FD"/>
    <w:rsid w:val="00065A01"/>
    <w:rsid w:val="00066C4A"/>
    <w:rsid w:val="000671EF"/>
    <w:rsid w:val="000729A0"/>
    <w:rsid w:val="00082418"/>
    <w:rsid w:val="00084BDF"/>
    <w:rsid w:val="000859EB"/>
    <w:rsid w:val="00090C44"/>
    <w:rsid w:val="0009255E"/>
    <w:rsid w:val="000942BD"/>
    <w:rsid w:val="00094318"/>
    <w:rsid w:val="000948D8"/>
    <w:rsid w:val="00096C46"/>
    <w:rsid w:val="000A198A"/>
    <w:rsid w:val="000A1EE9"/>
    <w:rsid w:val="000A520C"/>
    <w:rsid w:val="000A5DD4"/>
    <w:rsid w:val="000B13A8"/>
    <w:rsid w:val="000B2D7D"/>
    <w:rsid w:val="000B4EBB"/>
    <w:rsid w:val="000B7E31"/>
    <w:rsid w:val="000C049C"/>
    <w:rsid w:val="000C0849"/>
    <w:rsid w:val="000C473F"/>
    <w:rsid w:val="000D0AB0"/>
    <w:rsid w:val="000D0CA6"/>
    <w:rsid w:val="000D215E"/>
    <w:rsid w:val="000D26B7"/>
    <w:rsid w:val="000D3D2E"/>
    <w:rsid w:val="000E4882"/>
    <w:rsid w:val="000E74BE"/>
    <w:rsid w:val="000F14AF"/>
    <w:rsid w:val="000F15B6"/>
    <w:rsid w:val="000F1E97"/>
    <w:rsid w:val="000F2C5E"/>
    <w:rsid w:val="000F3B1F"/>
    <w:rsid w:val="000F7673"/>
    <w:rsid w:val="0010648B"/>
    <w:rsid w:val="0010723B"/>
    <w:rsid w:val="001128C1"/>
    <w:rsid w:val="001153CD"/>
    <w:rsid w:val="0012064E"/>
    <w:rsid w:val="00120BB6"/>
    <w:rsid w:val="00121A4C"/>
    <w:rsid w:val="00124CCF"/>
    <w:rsid w:val="0012758E"/>
    <w:rsid w:val="0013003A"/>
    <w:rsid w:val="001304F5"/>
    <w:rsid w:val="001314C3"/>
    <w:rsid w:val="00131EB4"/>
    <w:rsid w:val="001334E6"/>
    <w:rsid w:val="001345D9"/>
    <w:rsid w:val="001353DA"/>
    <w:rsid w:val="0013541B"/>
    <w:rsid w:val="00140FB5"/>
    <w:rsid w:val="0014393D"/>
    <w:rsid w:val="001512E0"/>
    <w:rsid w:val="0015209D"/>
    <w:rsid w:val="00152199"/>
    <w:rsid w:val="00153688"/>
    <w:rsid w:val="001557B5"/>
    <w:rsid w:val="00157D31"/>
    <w:rsid w:val="00162EF5"/>
    <w:rsid w:val="00163FA2"/>
    <w:rsid w:val="00167F4E"/>
    <w:rsid w:val="00167F63"/>
    <w:rsid w:val="0017328B"/>
    <w:rsid w:val="0017349D"/>
    <w:rsid w:val="00175DBC"/>
    <w:rsid w:val="0018121D"/>
    <w:rsid w:val="001830BB"/>
    <w:rsid w:val="001831DC"/>
    <w:rsid w:val="00183646"/>
    <w:rsid w:val="00183895"/>
    <w:rsid w:val="0018706A"/>
    <w:rsid w:val="0018720E"/>
    <w:rsid w:val="00187426"/>
    <w:rsid w:val="00190510"/>
    <w:rsid w:val="0019082B"/>
    <w:rsid w:val="00195F26"/>
    <w:rsid w:val="00196ADB"/>
    <w:rsid w:val="001A16D3"/>
    <w:rsid w:val="001A484E"/>
    <w:rsid w:val="001B04DC"/>
    <w:rsid w:val="001B644E"/>
    <w:rsid w:val="001C7116"/>
    <w:rsid w:val="001D49FF"/>
    <w:rsid w:val="001D55C8"/>
    <w:rsid w:val="001E4D96"/>
    <w:rsid w:val="001E5401"/>
    <w:rsid w:val="001E63B4"/>
    <w:rsid w:val="001F0317"/>
    <w:rsid w:val="001F12D5"/>
    <w:rsid w:val="001F1B15"/>
    <w:rsid w:val="001F1BFE"/>
    <w:rsid w:val="001F20ED"/>
    <w:rsid w:val="00201196"/>
    <w:rsid w:val="00202364"/>
    <w:rsid w:val="00204DDF"/>
    <w:rsid w:val="002054DD"/>
    <w:rsid w:val="002112FE"/>
    <w:rsid w:val="00211975"/>
    <w:rsid w:val="002142B0"/>
    <w:rsid w:val="00215D16"/>
    <w:rsid w:val="00217D76"/>
    <w:rsid w:val="0022138E"/>
    <w:rsid w:val="00224ED2"/>
    <w:rsid w:val="00234E7E"/>
    <w:rsid w:val="002351FD"/>
    <w:rsid w:val="002369BD"/>
    <w:rsid w:val="002370F1"/>
    <w:rsid w:val="00241CA9"/>
    <w:rsid w:val="0024588D"/>
    <w:rsid w:val="00246C37"/>
    <w:rsid w:val="00254B7B"/>
    <w:rsid w:val="0025509D"/>
    <w:rsid w:val="002564A3"/>
    <w:rsid w:val="0025665A"/>
    <w:rsid w:val="00257971"/>
    <w:rsid w:val="00260057"/>
    <w:rsid w:val="00263014"/>
    <w:rsid w:val="00264631"/>
    <w:rsid w:val="00273D1E"/>
    <w:rsid w:val="002851FA"/>
    <w:rsid w:val="00290A16"/>
    <w:rsid w:val="0029475B"/>
    <w:rsid w:val="00294D1B"/>
    <w:rsid w:val="002954E1"/>
    <w:rsid w:val="00297FA0"/>
    <w:rsid w:val="002A7E39"/>
    <w:rsid w:val="002B041E"/>
    <w:rsid w:val="002B0752"/>
    <w:rsid w:val="002B1056"/>
    <w:rsid w:val="002B2476"/>
    <w:rsid w:val="002B38BC"/>
    <w:rsid w:val="002B57E0"/>
    <w:rsid w:val="002C7325"/>
    <w:rsid w:val="002C75AC"/>
    <w:rsid w:val="002C79AB"/>
    <w:rsid w:val="002D2875"/>
    <w:rsid w:val="002D38A0"/>
    <w:rsid w:val="002D4D19"/>
    <w:rsid w:val="002D795C"/>
    <w:rsid w:val="002E6337"/>
    <w:rsid w:val="002F4ED0"/>
    <w:rsid w:val="002F6DEF"/>
    <w:rsid w:val="002F7BCA"/>
    <w:rsid w:val="00304C7F"/>
    <w:rsid w:val="0030590A"/>
    <w:rsid w:val="00306BA1"/>
    <w:rsid w:val="0030748F"/>
    <w:rsid w:val="0031512C"/>
    <w:rsid w:val="00317D84"/>
    <w:rsid w:val="00321FF4"/>
    <w:rsid w:val="00322A86"/>
    <w:rsid w:val="00327516"/>
    <w:rsid w:val="00327770"/>
    <w:rsid w:val="0032781F"/>
    <w:rsid w:val="00327DA9"/>
    <w:rsid w:val="0033034B"/>
    <w:rsid w:val="00330704"/>
    <w:rsid w:val="00330C7F"/>
    <w:rsid w:val="00335BE3"/>
    <w:rsid w:val="00341DF5"/>
    <w:rsid w:val="0034370B"/>
    <w:rsid w:val="00346B67"/>
    <w:rsid w:val="00350F27"/>
    <w:rsid w:val="00352D87"/>
    <w:rsid w:val="003543FB"/>
    <w:rsid w:val="00356939"/>
    <w:rsid w:val="00364E72"/>
    <w:rsid w:val="0036741E"/>
    <w:rsid w:val="00371F3C"/>
    <w:rsid w:val="00372F76"/>
    <w:rsid w:val="00373E37"/>
    <w:rsid w:val="00376C0A"/>
    <w:rsid w:val="003847A6"/>
    <w:rsid w:val="00385AAE"/>
    <w:rsid w:val="00386590"/>
    <w:rsid w:val="00390773"/>
    <w:rsid w:val="00396AD0"/>
    <w:rsid w:val="003A1810"/>
    <w:rsid w:val="003A3D2C"/>
    <w:rsid w:val="003B139A"/>
    <w:rsid w:val="003B50E7"/>
    <w:rsid w:val="003B53CB"/>
    <w:rsid w:val="003B58EA"/>
    <w:rsid w:val="003B7BF7"/>
    <w:rsid w:val="003C0A0F"/>
    <w:rsid w:val="003C0C2B"/>
    <w:rsid w:val="003D1B36"/>
    <w:rsid w:val="003D3710"/>
    <w:rsid w:val="003D4082"/>
    <w:rsid w:val="003E07F1"/>
    <w:rsid w:val="003E1D9E"/>
    <w:rsid w:val="003E226C"/>
    <w:rsid w:val="003E3534"/>
    <w:rsid w:val="003E7FC9"/>
    <w:rsid w:val="003F393F"/>
    <w:rsid w:val="003F5808"/>
    <w:rsid w:val="003F5BD8"/>
    <w:rsid w:val="003F6A6F"/>
    <w:rsid w:val="003F7C75"/>
    <w:rsid w:val="004007C9"/>
    <w:rsid w:val="004122B8"/>
    <w:rsid w:val="004124C1"/>
    <w:rsid w:val="004127C7"/>
    <w:rsid w:val="00412A84"/>
    <w:rsid w:val="00414C2E"/>
    <w:rsid w:val="0042269D"/>
    <w:rsid w:val="00426B78"/>
    <w:rsid w:val="0043117A"/>
    <w:rsid w:val="00431CAB"/>
    <w:rsid w:val="00433733"/>
    <w:rsid w:val="004352BB"/>
    <w:rsid w:val="004443D8"/>
    <w:rsid w:val="00446314"/>
    <w:rsid w:val="004509F4"/>
    <w:rsid w:val="0045120F"/>
    <w:rsid w:val="00452682"/>
    <w:rsid w:val="004535ED"/>
    <w:rsid w:val="00455ACB"/>
    <w:rsid w:val="00457224"/>
    <w:rsid w:val="0046339A"/>
    <w:rsid w:val="00463729"/>
    <w:rsid w:val="00467FD4"/>
    <w:rsid w:val="0047461B"/>
    <w:rsid w:val="0047680D"/>
    <w:rsid w:val="00485D15"/>
    <w:rsid w:val="004863A8"/>
    <w:rsid w:val="004909CC"/>
    <w:rsid w:val="00493CAE"/>
    <w:rsid w:val="00495541"/>
    <w:rsid w:val="00496A5B"/>
    <w:rsid w:val="004A19FB"/>
    <w:rsid w:val="004A1BC2"/>
    <w:rsid w:val="004A3C57"/>
    <w:rsid w:val="004A58C8"/>
    <w:rsid w:val="004A6C70"/>
    <w:rsid w:val="004B0B1C"/>
    <w:rsid w:val="004B1409"/>
    <w:rsid w:val="004B441F"/>
    <w:rsid w:val="004B7336"/>
    <w:rsid w:val="004B7D49"/>
    <w:rsid w:val="004C0424"/>
    <w:rsid w:val="004C1341"/>
    <w:rsid w:val="004C36B7"/>
    <w:rsid w:val="004D2B57"/>
    <w:rsid w:val="004D2E6B"/>
    <w:rsid w:val="004D794B"/>
    <w:rsid w:val="004E2432"/>
    <w:rsid w:val="004E510C"/>
    <w:rsid w:val="004E7E46"/>
    <w:rsid w:val="004F0790"/>
    <w:rsid w:val="004F2664"/>
    <w:rsid w:val="004F2C8D"/>
    <w:rsid w:val="004F6947"/>
    <w:rsid w:val="004F7E37"/>
    <w:rsid w:val="00500599"/>
    <w:rsid w:val="005038E7"/>
    <w:rsid w:val="00504842"/>
    <w:rsid w:val="00510053"/>
    <w:rsid w:val="005143BA"/>
    <w:rsid w:val="005147F0"/>
    <w:rsid w:val="00516BCF"/>
    <w:rsid w:val="005171A4"/>
    <w:rsid w:val="00517E1F"/>
    <w:rsid w:val="00523641"/>
    <w:rsid w:val="005253E4"/>
    <w:rsid w:val="005270C3"/>
    <w:rsid w:val="00527B3F"/>
    <w:rsid w:val="00530943"/>
    <w:rsid w:val="00531842"/>
    <w:rsid w:val="005366E0"/>
    <w:rsid w:val="005443DD"/>
    <w:rsid w:val="0054444A"/>
    <w:rsid w:val="00551E4C"/>
    <w:rsid w:val="00551EB0"/>
    <w:rsid w:val="00553552"/>
    <w:rsid w:val="005537ED"/>
    <w:rsid w:val="005540B0"/>
    <w:rsid w:val="005545B4"/>
    <w:rsid w:val="0055509F"/>
    <w:rsid w:val="005575C3"/>
    <w:rsid w:val="005612D2"/>
    <w:rsid w:val="00563256"/>
    <w:rsid w:val="005641FD"/>
    <w:rsid w:val="00565AB6"/>
    <w:rsid w:val="00570CC0"/>
    <w:rsid w:val="0057274B"/>
    <w:rsid w:val="00572AD6"/>
    <w:rsid w:val="00574F5D"/>
    <w:rsid w:val="00575C0B"/>
    <w:rsid w:val="005827F0"/>
    <w:rsid w:val="00583744"/>
    <w:rsid w:val="00585D60"/>
    <w:rsid w:val="00587ACA"/>
    <w:rsid w:val="00593AAA"/>
    <w:rsid w:val="00594EB5"/>
    <w:rsid w:val="005A1B97"/>
    <w:rsid w:val="005A1C64"/>
    <w:rsid w:val="005A5EE9"/>
    <w:rsid w:val="005A7C58"/>
    <w:rsid w:val="005A7DC7"/>
    <w:rsid w:val="005B2F7A"/>
    <w:rsid w:val="005B3696"/>
    <w:rsid w:val="005B5609"/>
    <w:rsid w:val="005B5F0A"/>
    <w:rsid w:val="005B6888"/>
    <w:rsid w:val="005B75A4"/>
    <w:rsid w:val="005C02BF"/>
    <w:rsid w:val="005C155F"/>
    <w:rsid w:val="005C15B9"/>
    <w:rsid w:val="005C677D"/>
    <w:rsid w:val="005C7183"/>
    <w:rsid w:val="005D1067"/>
    <w:rsid w:val="005D36F0"/>
    <w:rsid w:val="005D5B7A"/>
    <w:rsid w:val="005D6F54"/>
    <w:rsid w:val="005E0EDA"/>
    <w:rsid w:val="005E36F8"/>
    <w:rsid w:val="005E40E7"/>
    <w:rsid w:val="005F0BEE"/>
    <w:rsid w:val="005F11B6"/>
    <w:rsid w:val="005F1CFB"/>
    <w:rsid w:val="005F24F5"/>
    <w:rsid w:val="005F3756"/>
    <w:rsid w:val="005F57EA"/>
    <w:rsid w:val="005F6431"/>
    <w:rsid w:val="00601470"/>
    <w:rsid w:val="00606F40"/>
    <w:rsid w:val="006102BA"/>
    <w:rsid w:val="00616273"/>
    <w:rsid w:val="006211B1"/>
    <w:rsid w:val="00626A21"/>
    <w:rsid w:val="0063247C"/>
    <w:rsid w:val="0063764D"/>
    <w:rsid w:val="00640B4E"/>
    <w:rsid w:val="00641902"/>
    <w:rsid w:val="00644125"/>
    <w:rsid w:val="00644975"/>
    <w:rsid w:val="00644D8E"/>
    <w:rsid w:val="00645165"/>
    <w:rsid w:val="00646F3B"/>
    <w:rsid w:val="006477CE"/>
    <w:rsid w:val="006511FA"/>
    <w:rsid w:val="00651357"/>
    <w:rsid w:val="00653C87"/>
    <w:rsid w:val="006552FE"/>
    <w:rsid w:val="006615F0"/>
    <w:rsid w:val="006630A6"/>
    <w:rsid w:val="0066427D"/>
    <w:rsid w:val="00664BF5"/>
    <w:rsid w:val="00665D93"/>
    <w:rsid w:val="00667CDA"/>
    <w:rsid w:val="00676332"/>
    <w:rsid w:val="00677A1B"/>
    <w:rsid w:val="00681503"/>
    <w:rsid w:val="00683546"/>
    <w:rsid w:val="00684872"/>
    <w:rsid w:val="00685587"/>
    <w:rsid w:val="00686BC9"/>
    <w:rsid w:val="00686C56"/>
    <w:rsid w:val="006876F2"/>
    <w:rsid w:val="00695315"/>
    <w:rsid w:val="00696256"/>
    <w:rsid w:val="00697119"/>
    <w:rsid w:val="00697FC1"/>
    <w:rsid w:val="006A0662"/>
    <w:rsid w:val="006A1CB8"/>
    <w:rsid w:val="006A36FF"/>
    <w:rsid w:val="006A5675"/>
    <w:rsid w:val="006A59A0"/>
    <w:rsid w:val="006A62C5"/>
    <w:rsid w:val="006A64BC"/>
    <w:rsid w:val="006A7D2A"/>
    <w:rsid w:val="006B2804"/>
    <w:rsid w:val="006B2D8C"/>
    <w:rsid w:val="006B7829"/>
    <w:rsid w:val="006B7F18"/>
    <w:rsid w:val="006C541E"/>
    <w:rsid w:val="006C712F"/>
    <w:rsid w:val="006D30D7"/>
    <w:rsid w:val="006D31AC"/>
    <w:rsid w:val="006D3CB5"/>
    <w:rsid w:val="006D6935"/>
    <w:rsid w:val="006E320B"/>
    <w:rsid w:val="006E5E2E"/>
    <w:rsid w:val="006F6500"/>
    <w:rsid w:val="00700436"/>
    <w:rsid w:val="007009C4"/>
    <w:rsid w:val="00701CCB"/>
    <w:rsid w:val="0070596F"/>
    <w:rsid w:val="00711B87"/>
    <w:rsid w:val="0071235D"/>
    <w:rsid w:val="00715F74"/>
    <w:rsid w:val="00716A81"/>
    <w:rsid w:val="0071710A"/>
    <w:rsid w:val="007226AF"/>
    <w:rsid w:val="00722A13"/>
    <w:rsid w:val="007230DA"/>
    <w:rsid w:val="00724B95"/>
    <w:rsid w:val="007321C8"/>
    <w:rsid w:val="0073295E"/>
    <w:rsid w:val="00741D79"/>
    <w:rsid w:val="00741F97"/>
    <w:rsid w:val="00746A14"/>
    <w:rsid w:val="00751AB8"/>
    <w:rsid w:val="0076208B"/>
    <w:rsid w:val="007622B4"/>
    <w:rsid w:val="00763145"/>
    <w:rsid w:val="00763AE9"/>
    <w:rsid w:val="007645A6"/>
    <w:rsid w:val="007646A6"/>
    <w:rsid w:val="0076770C"/>
    <w:rsid w:val="00767854"/>
    <w:rsid w:val="0077223C"/>
    <w:rsid w:val="00773F95"/>
    <w:rsid w:val="007779AD"/>
    <w:rsid w:val="00780D4D"/>
    <w:rsid w:val="0078167A"/>
    <w:rsid w:val="00781C34"/>
    <w:rsid w:val="00782385"/>
    <w:rsid w:val="007845B8"/>
    <w:rsid w:val="007855DD"/>
    <w:rsid w:val="007864D7"/>
    <w:rsid w:val="00786CAB"/>
    <w:rsid w:val="00792E8D"/>
    <w:rsid w:val="00794765"/>
    <w:rsid w:val="007A078D"/>
    <w:rsid w:val="007A39B8"/>
    <w:rsid w:val="007A57EA"/>
    <w:rsid w:val="007A6C31"/>
    <w:rsid w:val="007B05E0"/>
    <w:rsid w:val="007B26F4"/>
    <w:rsid w:val="007B49C4"/>
    <w:rsid w:val="007B58CA"/>
    <w:rsid w:val="007B5FAB"/>
    <w:rsid w:val="007B6DD7"/>
    <w:rsid w:val="007B7BE6"/>
    <w:rsid w:val="007C3514"/>
    <w:rsid w:val="007C464F"/>
    <w:rsid w:val="007C4FDA"/>
    <w:rsid w:val="007D038A"/>
    <w:rsid w:val="007D05A6"/>
    <w:rsid w:val="007D3CA6"/>
    <w:rsid w:val="007D4AC5"/>
    <w:rsid w:val="007E0B55"/>
    <w:rsid w:val="007F39C5"/>
    <w:rsid w:val="007F517A"/>
    <w:rsid w:val="007F7103"/>
    <w:rsid w:val="00803444"/>
    <w:rsid w:val="00803B42"/>
    <w:rsid w:val="00805172"/>
    <w:rsid w:val="008059FE"/>
    <w:rsid w:val="008062F7"/>
    <w:rsid w:val="00806ED0"/>
    <w:rsid w:val="008102C9"/>
    <w:rsid w:val="008103A7"/>
    <w:rsid w:val="008116F5"/>
    <w:rsid w:val="00811E0B"/>
    <w:rsid w:val="00814465"/>
    <w:rsid w:val="00821611"/>
    <w:rsid w:val="008224C2"/>
    <w:rsid w:val="00823BDE"/>
    <w:rsid w:val="008245AF"/>
    <w:rsid w:val="0082527F"/>
    <w:rsid w:val="0082735D"/>
    <w:rsid w:val="008301B8"/>
    <w:rsid w:val="0083094C"/>
    <w:rsid w:val="008318B2"/>
    <w:rsid w:val="00841F45"/>
    <w:rsid w:val="0084268A"/>
    <w:rsid w:val="00843856"/>
    <w:rsid w:val="008533C7"/>
    <w:rsid w:val="0085456A"/>
    <w:rsid w:val="00854F9A"/>
    <w:rsid w:val="008556F1"/>
    <w:rsid w:val="008572C5"/>
    <w:rsid w:val="008579C8"/>
    <w:rsid w:val="00862059"/>
    <w:rsid w:val="00865F6D"/>
    <w:rsid w:val="00866F57"/>
    <w:rsid w:val="008675A9"/>
    <w:rsid w:val="00870627"/>
    <w:rsid w:val="0087063C"/>
    <w:rsid w:val="00874B17"/>
    <w:rsid w:val="0088082F"/>
    <w:rsid w:val="00881371"/>
    <w:rsid w:val="00882D26"/>
    <w:rsid w:val="0088475E"/>
    <w:rsid w:val="00886D18"/>
    <w:rsid w:val="008A37C0"/>
    <w:rsid w:val="008A5760"/>
    <w:rsid w:val="008A58E2"/>
    <w:rsid w:val="008B114D"/>
    <w:rsid w:val="008B129E"/>
    <w:rsid w:val="008B4B28"/>
    <w:rsid w:val="008C15CD"/>
    <w:rsid w:val="008C7672"/>
    <w:rsid w:val="008D1949"/>
    <w:rsid w:val="008D2BF5"/>
    <w:rsid w:val="008D4FBA"/>
    <w:rsid w:val="008E247D"/>
    <w:rsid w:val="008F07B1"/>
    <w:rsid w:val="008F1E37"/>
    <w:rsid w:val="008F3ADB"/>
    <w:rsid w:val="008F43F8"/>
    <w:rsid w:val="008F6157"/>
    <w:rsid w:val="008F6F75"/>
    <w:rsid w:val="009036C4"/>
    <w:rsid w:val="00904535"/>
    <w:rsid w:val="009046F4"/>
    <w:rsid w:val="00904C9A"/>
    <w:rsid w:val="00910171"/>
    <w:rsid w:val="009174B3"/>
    <w:rsid w:val="00917F64"/>
    <w:rsid w:val="00922945"/>
    <w:rsid w:val="00923C11"/>
    <w:rsid w:val="00924E61"/>
    <w:rsid w:val="00926875"/>
    <w:rsid w:val="0093012C"/>
    <w:rsid w:val="00931601"/>
    <w:rsid w:val="009330DB"/>
    <w:rsid w:val="009370B8"/>
    <w:rsid w:val="00943404"/>
    <w:rsid w:val="00944F57"/>
    <w:rsid w:val="00946CBA"/>
    <w:rsid w:val="00952DD2"/>
    <w:rsid w:val="0095386A"/>
    <w:rsid w:val="009544FB"/>
    <w:rsid w:val="00967669"/>
    <w:rsid w:val="00972C0F"/>
    <w:rsid w:val="00973BB7"/>
    <w:rsid w:val="00981F89"/>
    <w:rsid w:val="009842A8"/>
    <w:rsid w:val="00984DC1"/>
    <w:rsid w:val="009869BF"/>
    <w:rsid w:val="00987CA9"/>
    <w:rsid w:val="009901FC"/>
    <w:rsid w:val="0099227D"/>
    <w:rsid w:val="00995965"/>
    <w:rsid w:val="0099615C"/>
    <w:rsid w:val="009A206C"/>
    <w:rsid w:val="009A524D"/>
    <w:rsid w:val="009B3E97"/>
    <w:rsid w:val="009C0739"/>
    <w:rsid w:val="009C251E"/>
    <w:rsid w:val="009C2628"/>
    <w:rsid w:val="009C6240"/>
    <w:rsid w:val="009C6E25"/>
    <w:rsid w:val="009D0231"/>
    <w:rsid w:val="009D13D5"/>
    <w:rsid w:val="009D17D4"/>
    <w:rsid w:val="009D327F"/>
    <w:rsid w:val="009D6068"/>
    <w:rsid w:val="009E1438"/>
    <w:rsid w:val="009E32E8"/>
    <w:rsid w:val="009E64DB"/>
    <w:rsid w:val="009E7D74"/>
    <w:rsid w:val="009F23EC"/>
    <w:rsid w:val="009F2827"/>
    <w:rsid w:val="009F460F"/>
    <w:rsid w:val="009F66ED"/>
    <w:rsid w:val="009F6801"/>
    <w:rsid w:val="00A01A32"/>
    <w:rsid w:val="00A03552"/>
    <w:rsid w:val="00A053E9"/>
    <w:rsid w:val="00A06458"/>
    <w:rsid w:val="00A1180F"/>
    <w:rsid w:val="00A12C0A"/>
    <w:rsid w:val="00A14765"/>
    <w:rsid w:val="00A17283"/>
    <w:rsid w:val="00A20AF5"/>
    <w:rsid w:val="00A21165"/>
    <w:rsid w:val="00A27449"/>
    <w:rsid w:val="00A27EF5"/>
    <w:rsid w:val="00A307D5"/>
    <w:rsid w:val="00A33950"/>
    <w:rsid w:val="00A3469C"/>
    <w:rsid w:val="00A36B6F"/>
    <w:rsid w:val="00A37C9C"/>
    <w:rsid w:val="00A4138C"/>
    <w:rsid w:val="00A41403"/>
    <w:rsid w:val="00A44616"/>
    <w:rsid w:val="00A44BF4"/>
    <w:rsid w:val="00A55B61"/>
    <w:rsid w:val="00A5692E"/>
    <w:rsid w:val="00A56FC0"/>
    <w:rsid w:val="00A62A25"/>
    <w:rsid w:val="00A6426C"/>
    <w:rsid w:val="00A64E6D"/>
    <w:rsid w:val="00A67B75"/>
    <w:rsid w:val="00A704D5"/>
    <w:rsid w:val="00A73432"/>
    <w:rsid w:val="00A74367"/>
    <w:rsid w:val="00A767AE"/>
    <w:rsid w:val="00A77E5B"/>
    <w:rsid w:val="00A8049A"/>
    <w:rsid w:val="00A81F72"/>
    <w:rsid w:val="00A82EA3"/>
    <w:rsid w:val="00A84D5A"/>
    <w:rsid w:val="00A86B86"/>
    <w:rsid w:val="00A8740A"/>
    <w:rsid w:val="00A940FA"/>
    <w:rsid w:val="00A94580"/>
    <w:rsid w:val="00A9687D"/>
    <w:rsid w:val="00AA7B56"/>
    <w:rsid w:val="00AB10F6"/>
    <w:rsid w:val="00AB23DE"/>
    <w:rsid w:val="00AB683B"/>
    <w:rsid w:val="00AB6A54"/>
    <w:rsid w:val="00AC39B7"/>
    <w:rsid w:val="00AC3A03"/>
    <w:rsid w:val="00AC472C"/>
    <w:rsid w:val="00AC66B8"/>
    <w:rsid w:val="00AD1A29"/>
    <w:rsid w:val="00AD3AA8"/>
    <w:rsid w:val="00AD684E"/>
    <w:rsid w:val="00AE4442"/>
    <w:rsid w:val="00AE4970"/>
    <w:rsid w:val="00AE546B"/>
    <w:rsid w:val="00AE788D"/>
    <w:rsid w:val="00AF066D"/>
    <w:rsid w:val="00AF4629"/>
    <w:rsid w:val="00AF6B58"/>
    <w:rsid w:val="00AF6D4D"/>
    <w:rsid w:val="00AF7169"/>
    <w:rsid w:val="00B00BDD"/>
    <w:rsid w:val="00B01131"/>
    <w:rsid w:val="00B015A8"/>
    <w:rsid w:val="00B03207"/>
    <w:rsid w:val="00B038E3"/>
    <w:rsid w:val="00B050AE"/>
    <w:rsid w:val="00B05F27"/>
    <w:rsid w:val="00B0622B"/>
    <w:rsid w:val="00B069D1"/>
    <w:rsid w:val="00B103E2"/>
    <w:rsid w:val="00B10505"/>
    <w:rsid w:val="00B11391"/>
    <w:rsid w:val="00B17237"/>
    <w:rsid w:val="00B17C1C"/>
    <w:rsid w:val="00B206E5"/>
    <w:rsid w:val="00B226AE"/>
    <w:rsid w:val="00B24D41"/>
    <w:rsid w:val="00B27086"/>
    <w:rsid w:val="00B27E69"/>
    <w:rsid w:val="00B33785"/>
    <w:rsid w:val="00B34106"/>
    <w:rsid w:val="00B353CA"/>
    <w:rsid w:val="00B35742"/>
    <w:rsid w:val="00B35E5E"/>
    <w:rsid w:val="00B3658D"/>
    <w:rsid w:val="00B42CAA"/>
    <w:rsid w:val="00B43AC9"/>
    <w:rsid w:val="00B4636E"/>
    <w:rsid w:val="00B46F5C"/>
    <w:rsid w:val="00B5054B"/>
    <w:rsid w:val="00B509CE"/>
    <w:rsid w:val="00B50FFC"/>
    <w:rsid w:val="00B524CB"/>
    <w:rsid w:val="00B526C0"/>
    <w:rsid w:val="00B53687"/>
    <w:rsid w:val="00B64602"/>
    <w:rsid w:val="00B65858"/>
    <w:rsid w:val="00B66556"/>
    <w:rsid w:val="00B70AE0"/>
    <w:rsid w:val="00B71A98"/>
    <w:rsid w:val="00B73266"/>
    <w:rsid w:val="00B75838"/>
    <w:rsid w:val="00B761C9"/>
    <w:rsid w:val="00B82996"/>
    <w:rsid w:val="00B84D62"/>
    <w:rsid w:val="00B84DD8"/>
    <w:rsid w:val="00B85AC0"/>
    <w:rsid w:val="00B865AA"/>
    <w:rsid w:val="00B87A97"/>
    <w:rsid w:val="00B91538"/>
    <w:rsid w:val="00B93D82"/>
    <w:rsid w:val="00BA0692"/>
    <w:rsid w:val="00BA0ECF"/>
    <w:rsid w:val="00BA25B4"/>
    <w:rsid w:val="00BA410F"/>
    <w:rsid w:val="00BA7404"/>
    <w:rsid w:val="00BA7E07"/>
    <w:rsid w:val="00BB7AEC"/>
    <w:rsid w:val="00BD2916"/>
    <w:rsid w:val="00BD353C"/>
    <w:rsid w:val="00BD442C"/>
    <w:rsid w:val="00BD6F39"/>
    <w:rsid w:val="00BD76ED"/>
    <w:rsid w:val="00BE2DF5"/>
    <w:rsid w:val="00BF23D1"/>
    <w:rsid w:val="00BF7347"/>
    <w:rsid w:val="00C015FF"/>
    <w:rsid w:val="00C053FE"/>
    <w:rsid w:val="00C066FE"/>
    <w:rsid w:val="00C06837"/>
    <w:rsid w:val="00C068A1"/>
    <w:rsid w:val="00C113A5"/>
    <w:rsid w:val="00C14653"/>
    <w:rsid w:val="00C15A55"/>
    <w:rsid w:val="00C206E4"/>
    <w:rsid w:val="00C231EB"/>
    <w:rsid w:val="00C23C17"/>
    <w:rsid w:val="00C256B1"/>
    <w:rsid w:val="00C317C8"/>
    <w:rsid w:val="00C32FB0"/>
    <w:rsid w:val="00C34E41"/>
    <w:rsid w:val="00C36A1C"/>
    <w:rsid w:val="00C4560E"/>
    <w:rsid w:val="00C47EA9"/>
    <w:rsid w:val="00C523D8"/>
    <w:rsid w:val="00C53343"/>
    <w:rsid w:val="00C62669"/>
    <w:rsid w:val="00C63C85"/>
    <w:rsid w:val="00C63EC6"/>
    <w:rsid w:val="00C64F5F"/>
    <w:rsid w:val="00C74962"/>
    <w:rsid w:val="00C84AD7"/>
    <w:rsid w:val="00C86308"/>
    <w:rsid w:val="00C87890"/>
    <w:rsid w:val="00C90CEC"/>
    <w:rsid w:val="00C96ACE"/>
    <w:rsid w:val="00C97640"/>
    <w:rsid w:val="00CA391C"/>
    <w:rsid w:val="00CA4EFC"/>
    <w:rsid w:val="00CA7F88"/>
    <w:rsid w:val="00CB435C"/>
    <w:rsid w:val="00CD1675"/>
    <w:rsid w:val="00CD4006"/>
    <w:rsid w:val="00CD6881"/>
    <w:rsid w:val="00CE0A7C"/>
    <w:rsid w:val="00CE0CE2"/>
    <w:rsid w:val="00CE20D7"/>
    <w:rsid w:val="00CF2013"/>
    <w:rsid w:val="00D00E56"/>
    <w:rsid w:val="00D02B5D"/>
    <w:rsid w:val="00D0529E"/>
    <w:rsid w:val="00D0686F"/>
    <w:rsid w:val="00D07994"/>
    <w:rsid w:val="00D10A95"/>
    <w:rsid w:val="00D20447"/>
    <w:rsid w:val="00D20524"/>
    <w:rsid w:val="00D252BC"/>
    <w:rsid w:val="00D25BF5"/>
    <w:rsid w:val="00D274DD"/>
    <w:rsid w:val="00D30386"/>
    <w:rsid w:val="00D31DE4"/>
    <w:rsid w:val="00D33905"/>
    <w:rsid w:val="00D33940"/>
    <w:rsid w:val="00D35B48"/>
    <w:rsid w:val="00D4216D"/>
    <w:rsid w:val="00D42699"/>
    <w:rsid w:val="00D42999"/>
    <w:rsid w:val="00D435BD"/>
    <w:rsid w:val="00D5042F"/>
    <w:rsid w:val="00D50AE0"/>
    <w:rsid w:val="00D5498A"/>
    <w:rsid w:val="00D54FFC"/>
    <w:rsid w:val="00D5557F"/>
    <w:rsid w:val="00D56A47"/>
    <w:rsid w:val="00D56D96"/>
    <w:rsid w:val="00D57DB4"/>
    <w:rsid w:val="00D57E71"/>
    <w:rsid w:val="00D60E23"/>
    <w:rsid w:val="00D6261B"/>
    <w:rsid w:val="00D641D0"/>
    <w:rsid w:val="00D6732B"/>
    <w:rsid w:val="00D675DF"/>
    <w:rsid w:val="00D67717"/>
    <w:rsid w:val="00D722BF"/>
    <w:rsid w:val="00D7335B"/>
    <w:rsid w:val="00D76C93"/>
    <w:rsid w:val="00D77133"/>
    <w:rsid w:val="00D777CA"/>
    <w:rsid w:val="00D77A25"/>
    <w:rsid w:val="00D77B52"/>
    <w:rsid w:val="00D8002E"/>
    <w:rsid w:val="00D80DB6"/>
    <w:rsid w:val="00D85082"/>
    <w:rsid w:val="00D92579"/>
    <w:rsid w:val="00D93A5F"/>
    <w:rsid w:val="00D93F85"/>
    <w:rsid w:val="00D94EE5"/>
    <w:rsid w:val="00D952C1"/>
    <w:rsid w:val="00DA2038"/>
    <w:rsid w:val="00DA5BCF"/>
    <w:rsid w:val="00DA619E"/>
    <w:rsid w:val="00DB0CBE"/>
    <w:rsid w:val="00DB24A5"/>
    <w:rsid w:val="00DB4443"/>
    <w:rsid w:val="00DB4B00"/>
    <w:rsid w:val="00DB5E6C"/>
    <w:rsid w:val="00DB7074"/>
    <w:rsid w:val="00DC0DAF"/>
    <w:rsid w:val="00DC2DE5"/>
    <w:rsid w:val="00DC3E63"/>
    <w:rsid w:val="00DC574F"/>
    <w:rsid w:val="00DD02F3"/>
    <w:rsid w:val="00DD6350"/>
    <w:rsid w:val="00DF2923"/>
    <w:rsid w:val="00DF4F0C"/>
    <w:rsid w:val="00DF5978"/>
    <w:rsid w:val="00E01525"/>
    <w:rsid w:val="00E016D3"/>
    <w:rsid w:val="00E02053"/>
    <w:rsid w:val="00E1080C"/>
    <w:rsid w:val="00E13BA6"/>
    <w:rsid w:val="00E1431C"/>
    <w:rsid w:val="00E1485A"/>
    <w:rsid w:val="00E200B1"/>
    <w:rsid w:val="00E25A3A"/>
    <w:rsid w:val="00E3057E"/>
    <w:rsid w:val="00E36F24"/>
    <w:rsid w:val="00E45204"/>
    <w:rsid w:val="00E45B05"/>
    <w:rsid w:val="00E5339A"/>
    <w:rsid w:val="00E61597"/>
    <w:rsid w:val="00E61759"/>
    <w:rsid w:val="00E61AAC"/>
    <w:rsid w:val="00E61EC9"/>
    <w:rsid w:val="00E630CB"/>
    <w:rsid w:val="00E73371"/>
    <w:rsid w:val="00E76771"/>
    <w:rsid w:val="00E76799"/>
    <w:rsid w:val="00E833A3"/>
    <w:rsid w:val="00E83983"/>
    <w:rsid w:val="00E83A17"/>
    <w:rsid w:val="00E84CAA"/>
    <w:rsid w:val="00E86FE2"/>
    <w:rsid w:val="00E9147C"/>
    <w:rsid w:val="00E92B10"/>
    <w:rsid w:val="00E935B1"/>
    <w:rsid w:val="00E939F0"/>
    <w:rsid w:val="00E963EF"/>
    <w:rsid w:val="00E97CC0"/>
    <w:rsid w:val="00EA267D"/>
    <w:rsid w:val="00EA585D"/>
    <w:rsid w:val="00EA68DE"/>
    <w:rsid w:val="00EA7882"/>
    <w:rsid w:val="00EB69B5"/>
    <w:rsid w:val="00EC09E7"/>
    <w:rsid w:val="00EC18E7"/>
    <w:rsid w:val="00EC3E27"/>
    <w:rsid w:val="00EC5B64"/>
    <w:rsid w:val="00EC6426"/>
    <w:rsid w:val="00EC7456"/>
    <w:rsid w:val="00EC7FC6"/>
    <w:rsid w:val="00ED3B53"/>
    <w:rsid w:val="00ED3D19"/>
    <w:rsid w:val="00ED407A"/>
    <w:rsid w:val="00ED7F8F"/>
    <w:rsid w:val="00EE29DD"/>
    <w:rsid w:val="00EE2A27"/>
    <w:rsid w:val="00EE3644"/>
    <w:rsid w:val="00EE597B"/>
    <w:rsid w:val="00EE64E1"/>
    <w:rsid w:val="00EF0754"/>
    <w:rsid w:val="00EF277E"/>
    <w:rsid w:val="00EF4393"/>
    <w:rsid w:val="00EF4413"/>
    <w:rsid w:val="00EF5B3F"/>
    <w:rsid w:val="00F03F45"/>
    <w:rsid w:val="00F05985"/>
    <w:rsid w:val="00F05F58"/>
    <w:rsid w:val="00F060C6"/>
    <w:rsid w:val="00F061DE"/>
    <w:rsid w:val="00F0760D"/>
    <w:rsid w:val="00F11363"/>
    <w:rsid w:val="00F12732"/>
    <w:rsid w:val="00F12FF6"/>
    <w:rsid w:val="00F257C2"/>
    <w:rsid w:val="00F26BDF"/>
    <w:rsid w:val="00F27B04"/>
    <w:rsid w:val="00F32645"/>
    <w:rsid w:val="00F364B5"/>
    <w:rsid w:val="00F373AD"/>
    <w:rsid w:val="00F44882"/>
    <w:rsid w:val="00F45595"/>
    <w:rsid w:val="00F46EEA"/>
    <w:rsid w:val="00F475AF"/>
    <w:rsid w:val="00F500DD"/>
    <w:rsid w:val="00F57492"/>
    <w:rsid w:val="00F61443"/>
    <w:rsid w:val="00F6184C"/>
    <w:rsid w:val="00F63494"/>
    <w:rsid w:val="00F649D3"/>
    <w:rsid w:val="00F650E2"/>
    <w:rsid w:val="00F67015"/>
    <w:rsid w:val="00F678C6"/>
    <w:rsid w:val="00F70B0A"/>
    <w:rsid w:val="00F75EC7"/>
    <w:rsid w:val="00F76D3E"/>
    <w:rsid w:val="00F80851"/>
    <w:rsid w:val="00F90B8A"/>
    <w:rsid w:val="00F90C8E"/>
    <w:rsid w:val="00F92A20"/>
    <w:rsid w:val="00F93E4F"/>
    <w:rsid w:val="00F96305"/>
    <w:rsid w:val="00FA1BA8"/>
    <w:rsid w:val="00FA2092"/>
    <w:rsid w:val="00FB236B"/>
    <w:rsid w:val="00FB5006"/>
    <w:rsid w:val="00FB7D14"/>
    <w:rsid w:val="00FC110A"/>
    <w:rsid w:val="00FC17BA"/>
    <w:rsid w:val="00FC24F0"/>
    <w:rsid w:val="00FC4149"/>
    <w:rsid w:val="00FC63F1"/>
    <w:rsid w:val="00FD302E"/>
    <w:rsid w:val="00FD78B8"/>
    <w:rsid w:val="00FE15E2"/>
    <w:rsid w:val="00FE2FCC"/>
    <w:rsid w:val="00FE6E40"/>
    <w:rsid w:val="00FF1D6E"/>
    <w:rsid w:val="00FF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C4EFE"/>
  <w15:docId w15:val="{188F1FC8-BF50-47AB-AAEE-6BF562462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0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F27"/>
    <w:rPr>
      <w:color w:val="0000FF"/>
      <w:u w:val="single"/>
    </w:rPr>
  </w:style>
  <w:style w:type="paragraph" w:customStyle="1" w:styleId="ConsPlusNormal">
    <w:name w:val="ConsPlusNormal"/>
    <w:rsid w:val="00594E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nhideWhenUsed/>
    <w:rsid w:val="005C1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5C15B9"/>
  </w:style>
  <w:style w:type="paragraph" w:styleId="a7">
    <w:name w:val="footer"/>
    <w:basedOn w:val="a"/>
    <w:link w:val="a8"/>
    <w:uiPriority w:val="99"/>
    <w:unhideWhenUsed/>
    <w:rsid w:val="005C1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5B9"/>
  </w:style>
  <w:style w:type="paragraph" w:styleId="a9">
    <w:name w:val="List Paragraph"/>
    <w:basedOn w:val="a"/>
    <w:uiPriority w:val="34"/>
    <w:qFormat/>
    <w:rsid w:val="008C15CD"/>
    <w:pPr>
      <w:overflowPunct w:val="0"/>
      <w:autoSpaceDE w:val="0"/>
      <w:autoSpaceDN w:val="0"/>
      <w:adjustRightInd w:val="0"/>
      <w:spacing w:after="0" w:line="240" w:lineRule="auto"/>
      <w:ind w:left="720" w:firstLine="709"/>
      <w:contextualSpacing/>
      <w:jc w:val="both"/>
      <w:textAlignment w:val="baseline"/>
    </w:pPr>
    <w:rPr>
      <w:rFonts w:eastAsia="Times New Roman" w:cs="Times New Roman"/>
      <w:sz w:val="30"/>
      <w:szCs w:val="20"/>
      <w:lang w:eastAsia="ru-RU"/>
    </w:rPr>
  </w:style>
  <w:style w:type="paragraph" w:customStyle="1" w:styleId="Default">
    <w:name w:val="Default"/>
    <w:rsid w:val="002C75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0F1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67F6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b">
    <w:name w:val="Strong"/>
    <w:uiPriority w:val="22"/>
    <w:qFormat/>
    <w:rsid w:val="00167F63"/>
    <w:rPr>
      <w:b/>
      <w:bCs/>
    </w:rPr>
  </w:style>
  <w:style w:type="paragraph" w:styleId="ac">
    <w:name w:val="annotation text"/>
    <w:basedOn w:val="a"/>
    <w:link w:val="ad"/>
    <w:uiPriority w:val="99"/>
    <w:semiHidden/>
    <w:unhideWhenUsed/>
    <w:rsid w:val="000942B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942B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942BD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942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19082B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9082B"/>
    <w:pPr>
      <w:widowControl w:val="0"/>
      <w:shd w:val="clear" w:color="auto" w:fill="FFFFFF"/>
      <w:spacing w:after="0" w:line="269" w:lineRule="exact"/>
    </w:pPr>
    <w:rPr>
      <w:rFonts w:eastAsia="Times New Roman" w:cs="Times New Roman"/>
      <w:sz w:val="30"/>
      <w:szCs w:val="30"/>
    </w:rPr>
  </w:style>
  <w:style w:type="character" w:customStyle="1" w:styleId="6">
    <w:name w:val="Основной текст (6)_"/>
    <w:basedOn w:val="a0"/>
    <w:link w:val="60"/>
    <w:rsid w:val="00E6175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61759"/>
    <w:pPr>
      <w:widowControl w:val="0"/>
      <w:shd w:val="clear" w:color="auto" w:fill="FFFFFF"/>
      <w:spacing w:after="0" w:line="336" w:lineRule="exact"/>
      <w:jc w:val="both"/>
    </w:pPr>
    <w:rPr>
      <w:rFonts w:eastAsia="Times New Roman" w:cs="Times New Roman"/>
      <w:b/>
      <w:bCs/>
      <w:sz w:val="30"/>
      <w:szCs w:val="30"/>
    </w:rPr>
  </w:style>
  <w:style w:type="character" w:customStyle="1" w:styleId="213pt">
    <w:name w:val="Основной текст (2) + 13 pt"/>
    <w:basedOn w:val="2"/>
    <w:rsid w:val="00F650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650E2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650E2"/>
    <w:pPr>
      <w:widowControl w:val="0"/>
      <w:shd w:val="clear" w:color="auto" w:fill="FFFFFF"/>
      <w:spacing w:after="420" w:line="0" w:lineRule="atLeast"/>
      <w:jc w:val="center"/>
    </w:pPr>
    <w:rPr>
      <w:rFonts w:eastAsia="Times New Roman" w:cs="Times New Roman"/>
      <w:b/>
      <w:bCs/>
      <w:sz w:val="30"/>
      <w:szCs w:val="30"/>
    </w:rPr>
  </w:style>
  <w:style w:type="character" w:customStyle="1" w:styleId="4">
    <w:name w:val="Основной текст (4)_"/>
    <w:basedOn w:val="a0"/>
    <w:link w:val="40"/>
    <w:rsid w:val="00C523D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523D8"/>
    <w:pPr>
      <w:widowControl w:val="0"/>
      <w:shd w:val="clear" w:color="auto" w:fill="FFFFFF"/>
      <w:spacing w:after="120" w:line="346" w:lineRule="exact"/>
    </w:pPr>
    <w:rPr>
      <w:rFonts w:eastAsia="Times New Roman" w:cs="Times New Roman"/>
      <w:sz w:val="30"/>
      <w:szCs w:val="30"/>
    </w:rPr>
  </w:style>
  <w:style w:type="character" w:customStyle="1" w:styleId="5">
    <w:name w:val="Основной текст (5)_"/>
    <w:basedOn w:val="a0"/>
    <w:link w:val="50"/>
    <w:rsid w:val="00CF2013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F2013"/>
    <w:pPr>
      <w:widowControl w:val="0"/>
      <w:shd w:val="clear" w:color="auto" w:fill="FFFFFF"/>
      <w:spacing w:after="0" w:line="326" w:lineRule="exact"/>
      <w:ind w:firstLine="800"/>
      <w:jc w:val="both"/>
    </w:pPr>
    <w:rPr>
      <w:rFonts w:eastAsia="Times New Roman" w:cs="Times New Roman"/>
      <w:b/>
      <w:bCs/>
      <w:sz w:val="30"/>
      <w:szCs w:val="30"/>
    </w:rPr>
  </w:style>
  <w:style w:type="character" w:customStyle="1" w:styleId="21">
    <w:name w:val="Основной текст (2) + Полужирный"/>
    <w:basedOn w:val="2"/>
    <w:rsid w:val="005D36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 + Не полужирный"/>
    <w:basedOn w:val="5"/>
    <w:rsid w:val="00B270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apple-style-span">
    <w:name w:val="apple-style-span"/>
    <w:basedOn w:val="a0"/>
    <w:rsid w:val="003F5808"/>
  </w:style>
  <w:style w:type="paragraph" w:styleId="af0">
    <w:name w:val="Balloon Text"/>
    <w:basedOn w:val="a"/>
    <w:link w:val="af1"/>
    <w:uiPriority w:val="99"/>
    <w:semiHidden/>
    <w:unhideWhenUsed/>
    <w:rsid w:val="00D73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7335B"/>
    <w:rPr>
      <w:rFonts w:ascii="Segoe UI" w:hAnsi="Segoe UI" w:cs="Segoe UI"/>
      <w:sz w:val="18"/>
      <w:szCs w:val="18"/>
    </w:rPr>
  </w:style>
  <w:style w:type="character" w:styleId="af2">
    <w:name w:val="Emphasis"/>
    <w:basedOn w:val="a0"/>
    <w:uiPriority w:val="20"/>
    <w:qFormat/>
    <w:rsid w:val="006C541E"/>
    <w:rPr>
      <w:i/>
      <w:iCs/>
    </w:rPr>
  </w:style>
  <w:style w:type="character" w:styleId="af3">
    <w:name w:val="annotation reference"/>
    <w:rsid w:val="00FB5006"/>
    <w:rPr>
      <w:sz w:val="16"/>
      <w:szCs w:val="16"/>
    </w:rPr>
  </w:style>
  <w:style w:type="character" w:customStyle="1" w:styleId="word-wrapper">
    <w:name w:val="word-wrapper"/>
    <w:basedOn w:val="a0"/>
    <w:rsid w:val="00E02053"/>
  </w:style>
  <w:style w:type="paragraph" w:customStyle="1" w:styleId="p-normal">
    <w:name w:val="p-normal"/>
    <w:basedOn w:val="a"/>
    <w:rsid w:val="00E0205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E02053"/>
    <w:rPr>
      <w:rFonts w:ascii="Times New Roman" w:hAnsi="Times New Roman" w:cs="Times New Roman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w">
    <w:name w:val="w"/>
    <w:basedOn w:val="a0"/>
    <w:rsid w:val="00572AD6"/>
  </w:style>
  <w:style w:type="character" w:customStyle="1" w:styleId="apple-converted-space">
    <w:name w:val="apple-converted-space"/>
    <w:basedOn w:val="a0"/>
    <w:rsid w:val="00A307D5"/>
  </w:style>
  <w:style w:type="paragraph" w:customStyle="1" w:styleId="ConsPlusNonformat">
    <w:name w:val="ConsPlusNonformat"/>
    <w:uiPriority w:val="99"/>
    <w:rsid w:val="00B536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-normal">
    <w:name w:val="h-normal"/>
    <w:qFormat/>
    <w:rsid w:val="00B53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E3FC0-3925-4A3E-BFF9-8FD100F16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19</Pages>
  <Words>5253</Words>
  <Characters>29943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k105-1</dc:creator>
  <cp:lastModifiedBy>Сергей Дроздов</cp:lastModifiedBy>
  <cp:revision>79</cp:revision>
  <cp:lastPrinted>2026-04-16T12:31:00Z</cp:lastPrinted>
  <dcterms:created xsi:type="dcterms:W3CDTF">2026-04-14T08:22:00Z</dcterms:created>
  <dcterms:modified xsi:type="dcterms:W3CDTF">2026-04-24T13:07:00Z</dcterms:modified>
</cp:coreProperties>
</file>